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2D2" w:rsidRDefault="007E1C2A" w:rsidP="007E1C2A">
      <w:pPr>
        <w:jc w:val="center"/>
      </w:pPr>
      <w:bookmarkStart w:id="0" w:name="_GoBack"/>
      <w:bookmarkEnd w:id="0"/>
      <w:r>
        <w:t>Srednja šola Izola</w:t>
      </w:r>
    </w:p>
    <w:p w:rsidR="0065666A" w:rsidRDefault="00C568B5" w:rsidP="007E1C2A">
      <w:pPr>
        <w:jc w:val="center"/>
      </w:pPr>
      <w:r>
        <w:rPr>
          <w:noProof/>
          <w:lang w:eastAsia="sl-SI"/>
        </w:rPr>
        <w:drawing>
          <wp:anchor distT="0" distB="0" distL="114300" distR="114300" simplePos="0" relativeHeight="251658240" behindDoc="1" locked="0" layoutInCell="1" allowOverlap="1" wp14:anchorId="008673D4" wp14:editId="41164B2E">
            <wp:simplePos x="0" y="0"/>
            <wp:positionH relativeFrom="column">
              <wp:posOffset>-3175</wp:posOffset>
            </wp:positionH>
            <wp:positionV relativeFrom="paragraph">
              <wp:posOffset>132080</wp:posOffset>
            </wp:positionV>
            <wp:extent cx="5784215" cy="817753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49754_10204424461029288_6082296073334808908_n.jpg"/>
                    <pic:cNvPicPr/>
                  </pic:nvPicPr>
                  <pic:blipFill>
                    <a:blip r:embed="rId9">
                      <a:extLst>
                        <a:ext uri="{28A0092B-C50C-407E-A947-70E740481C1C}">
                          <a14:useLocalDpi xmlns:a14="http://schemas.microsoft.com/office/drawing/2010/main" val="0"/>
                        </a:ext>
                      </a:extLst>
                    </a:blip>
                    <a:stretch>
                      <a:fillRect/>
                    </a:stretch>
                  </pic:blipFill>
                  <pic:spPr>
                    <a:xfrm>
                      <a:off x="0" y="0"/>
                      <a:ext cx="5784215" cy="8177530"/>
                    </a:xfrm>
                    <a:prstGeom prst="rect">
                      <a:avLst/>
                    </a:prstGeom>
                  </pic:spPr>
                </pic:pic>
              </a:graphicData>
            </a:graphic>
            <wp14:sizeRelH relativeFrom="margin">
              <wp14:pctWidth>0</wp14:pctWidth>
            </wp14:sizeRelH>
            <wp14:sizeRelV relativeFrom="margin">
              <wp14:pctHeight>0</wp14:pctHeight>
            </wp14:sizeRelV>
          </wp:anchor>
        </w:drawing>
      </w:r>
      <w:r w:rsidR="007E1C2A">
        <w:t xml:space="preserve">Ulica Prekomorskih brigad 7, </w:t>
      </w:r>
    </w:p>
    <w:p w:rsidR="007E1C2A" w:rsidRDefault="0065666A" w:rsidP="007E1C2A">
      <w:pPr>
        <w:jc w:val="center"/>
      </w:pPr>
      <w:r>
        <w:t xml:space="preserve">6310 </w:t>
      </w:r>
      <w:r w:rsidR="007E1C2A">
        <w:t>IZOLA</w:t>
      </w:r>
    </w:p>
    <w:p w:rsidR="007E1C2A" w:rsidRDefault="007E1C2A" w:rsidP="007E1C2A">
      <w:pPr>
        <w:jc w:val="center"/>
      </w:pPr>
    </w:p>
    <w:p w:rsidR="007E1C2A" w:rsidRDefault="007E1C2A" w:rsidP="007E1C2A">
      <w:pPr>
        <w:jc w:val="center"/>
      </w:pPr>
    </w:p>
    <w:p w:rsidR="007E1C2A" w:rsidRDefault="007E1C2A" w:rsidP="007E1C2A">
      <w:pPr>
        <w:jc w:val="center"/>
      </w:pPr>
    </w:p>
    <w:p w:rsidR="007E1C2A" w:rsidRDefault="007E1C2A" w:rsidP="007E1C2A">
      <w:pPr>
        <w:jc w:val="center"/>
      </w:pPr>
    </w:p>
    <w:p w:rsidR="007E1C2A" w:rsidRDefault="007E1C2A" w:rsidP="007E1C2A">
      <w:pPr>
        <w:jc w:val="center"/>
      </w:pPr>
    </w:p>
    <w:p w:rsidR="00FA7146" w:rsidRDefault="00FA7146" w:rsidP="007E1C2A">
      <w:pPr>
        <w:jc w:val="center"/>
      </w:pPr>
    </w:p>
    <w:p w:rsidR="007E1C2A" w:rsidRDefault="007E1C2A" w:rsidP="007E1C2A">
      <w:pPr>
        <w:jc w:val="center"/>
      </w:pPr>
    </w:p>
    <w:p w:rsidR="0065666A" w:rsidRDefault="0065666A" w:rsidP="007E1C2A">
      <w:pPr>
        <w:jc w:val="center"/>
      </w:pPr>
    </w:p>
    <w:p w:rsidR="0065666A" w:rsidRDefault="0065666A" w:rsidP="007E1C2A">
      <w:pPr>
        <w:jc w:val="center"/>
      </w:pPr>
    </w:p>
    <w:p w:rsidR="007E1C2A" w:rsidRDefault="007E1C2A" w:rsidP="007E1C2A">
      <w:pPr>
        <w:jc w:val="center"/>
      </w:pPr>
    </w:p>
    <w:p w:rsidR="00FA7146" w:rsidRDefault="00FA7146" w:rsidP="007E1C2A">
      <w:pPr>
        <w:jc w:val="center"/>
      </w:pPr>
    </w:p>
    <w:p w:rsidR="007E1C2A" w:rsidRDefault="007E1C2A" w:rsidP="007E1C2A">
      <w:pPr>
        <w:jc w:val="center"/>
      </w:pPr>
    </w:p>
    <w:p w:rsidR="007E1C2A" w:rsidRPr="00FA7146" w:rsidRDefault="007E1C2A" w:rsidP="007E1C2A">
      <w:pPr>
        <w:jc w:val="center"/>
        <w:rPr>
          <w:b/>
          <w:sz w:val="56"/>
        </w:rPr>
      </w:pPr>
      <w:r w:rsidRPr="00FA7146">
        <w:rPr>
          <w:b/>
          <w:sz w:val="56"/>
        </w:rPr>
        <w:t xml:space="preserve">SKRIVNOSTI ISTRSKEGA </w:t>
      </w:r>
      <w:r w:rsidR="00526394">
        <w:rPr>
          <w:b/>
          <w:sz w:val="56"/>
        </w:rPr>
        <w:t xml:space="preserve">TEKOČEGA </w:t>
      </w:r>
      <w:r w:rsidRPr="00FA7146">
        <w:rPr>
          <w:b/>
          <w:sz w:val="56"/>
        </w:rPr>
        <w:t>ZLATA</w:t>
      </w:r>
    </w:p>
    <w:p w:rsidR="00FA7146" w:rsidRDefault="00FA7146" w:rsidP="00FA7146"/>
    <w:p w:rsidR="00FA7146" w:rsidRDefault="00FA7146" w:rsidP="00FA7146">
      <w:pPr>
        <w:jc w:val="center"/>
      </w:pPr>
      <w:r>
        <w:t>Projektna naloga v okviru</w:t>
      </w:r>
    </w:p>
    <w:p w:rsidR="00FA7146" w:rsidRDefault="00FA7146" w:rsidP="00FA7146">
      <w:pPr>
        <w:jc w:val="center"/>
      </w:pPr>
      <w:r>
        <w:t>12. MEDNARODNEGA FESTIVALA VEČ ZNANJA ZA VEČ TURIZMA</w:t>
      </w:r>
    </w:p>
    <w:p w:rsidR="00FA7146" w:rsidRDefault="00FA7146" w:rsidP="00FA7146">
      <w:pPr>
        <w:jc w:val="center"/>
      </w:pPr>
      <w:r>
        <w:t>na temo: ZGODBE TURIZMA</w:t>
      </w:r>
    </w:p>
    <w:p w:rsidR="00FA7146" w:rsidRDefault="00FA7146" w:rsidP="00FA7146">
      <w:pPr>
        <w:jc w:val="center"/>
      </w:pPr>
    </w:p>
    <w:p w:rsidR="00FA7146" w:rsidRDefault="00FA7146" w:rsidP="00FA7146">
      <w:pPr>
        <w:jc w:val="center"/>
      </w:pPr>
    </w:p>
    <w:p w:rsidR="00FA7146" w:rsidRDefault="00FA7146" w:rsidP="00FA7146">
      <w:pPr>
        <w:jc w:val="center"/>
      </w:pPr>
    </w:p>
    <w:p w:rsidR="00FA7146" w:rsidRDefault="00FA7146" w:rsidP="00FA7146">
      <w:pPr>
        <w:jc w:val="center"/>
      </w:pPr>
    </w:p>
    <w:p w:rsidR="00FA7146" w:rsidRDefault="00FA7146" w:rsidP="00FA7146">
      <w:pPr>
        <w:jc w:val="center"/>
      </w:pPr>
    </w:p>
    <w:p w:rsidR="00FA7146" w:rsidRDefault="00FA7146" w:rsidP="00FA7146">
      <w:pPr>
        <w:jc w:val="center"/>
      </w:pPr>
      <w:r w:rsidRPr="00FA7146">
        <w:rPr>
          <w:u w:val="single"/>
        </w:rPr>
        <w:t>Avtorice:</w:t>
      </w:r>
    </w:p>
    <w:p w:rsidR="00FA7146" w:rsidRDefault="00FA7146" w:rsidP="00FA7146">
      <w:pPr>
        <w:jc w:val="center"/>
      </w:pPr>
      <w:r>
        <w:t>Anja Bonča</w:t>
      </w:r>
      <w:r w:rsidR="00332195">
        <w:t>, 4</w:t>
      </w:r>
      <w:r w:rsidR="006A7E18">
        <w:t>.</w:t>
      </w:r>
      <w:r w:rsidR="00F734BE">
        <w:t xml:space="preserve"> </w:t>
      </w:r>
      <w:r w:rsidR="00332195">
        <w:t>aGTT</w:t>
      </w:r>
    </w:p>
    <w:p w:rsidR="00FA7146" w:rsidRDefault="00FA7146" w:rsidP="00FA7146">
      <w:pPr>
        <w:jc w:val="center"/>
      </w:pPr>
      <w:r>
        <w:t>Kristina Bogataj</w:t>
      </w:r>
      <w:r w:rsidR="006A7E18">
        <w:t>, 4. a</w:t>
      </w:r>
      <w:r w:rsidR="00F734BE">
        <w:t>GTT</w:t>
      </w:r>
    </w:p>
    <w:p w:rsidR="00FA7146" w:rsidRDefault="00FA7146" w:rsidP="00FA7146">
      <w:pPr>
        <w:jc w:val="center"/>
      </w:pPr>
      <w:r>
        <w:t>Megan Božič</w:t>
      </w:r>
      <w:r w:rsidR="006A7E18">
        <w:t>, 4. a</w:t>
      </w:r>
      <w:r w:rsidR="00F734BE">
        <w:t>GTT</w:t>
      </w:r>
    </w:p>
    <w:p w:rsidR="00FA7146" w:rsidRDefault="00FA7146" w:rsidP="00FA7146">
      <w:pPr>
        <w:jc w:val="center"/>
      </w:pPr>
    </w:p>
    <w:p w:rsidR="00FA7146" w:rsidRDefault="00FA7146" w:rsidP="00FA7146">
      <w:pPr>
        <w:jc w:val="center"/>
      </w:pPr>
    </w:p>
    <w:p w:rsidR="00FA7146" w:rsidRDefault="00FA7146" w:rsidP="00FA7146">
      <w:pPr>
        <w:jc w:val="center"/>
      </w:pPr>
    </w:p>
    <w:p w:rsidR="00FA7146" w:rsidRDefault="00FA7146" w:rsidP="00FA7146">
      <w:pPr>
        <w:jc w:val="center"/>
        <w:rPr>
          <w:u w:val="single"/>
        </w:rPr>
      </w:pPr>
      <w:r w:rsidRPr="00FA7146">
        <w:rPr>
          <w:u w:val="single"/>
        </w:rPr>
        <w:t>Mentorica:</w:t>
      </w:r>
    </w:p>
    <w:p w:rsidR="00FA7146" w:rsidRDefault="00FA7146" w:rsidP="00FA7146">
      <w:pPr>
        <w:jc w:val="center"/>
      </w:pPr>
      <w:r>
        <w:t>Marina Laslo, univ. dipl. oec.</w:t>
      </w:r>
    </w:p>
    <w:p w:rsidR="00FA7146" w:rsidRDefault="00FA7146" w:rsidP="00FA7146">
      <w:pPr>
        <w:jc w:val="center"/>
      </w:pPr>
    </w:p>
    <w:p w:rsidR="00FA7146" w:rsidRDefault="00FA7146" w:rsidP="00FA7146">
      <w:pPr>
        <w:jc w:val="center"/>
      </w:pPr>
    </w:p>
    <w:p w:rsidR="00FA7146" w:rsidRDefault="00FA7146" w:rsidP="00FA7146">
      <w:pPr>
        <w:jc w:val="center"/>
      </w:pPr>
    </w:p>
    <w:p w:rsidR="00FA7146" w:rsidRDefault="00FA7146" w:rsidP="00FA7146">
      <w:pPr>
        <w:jc w:val="center"/>
      </w:pPr>
    </w:p>
    <w:p w:rsidR="00FA7146" w:rsidRDefault="00FA7146" w:rsidP="00FA7146">
      <w:pPr>
        <w:jc w:val="center"/>
      </w:pPr>
    </w:p>
    <w:p w:rsidR="00C568B5" w:rsidRDefault="00C568B5" w:rsidP="00FA7146">
      <w:pPr>
        <w:jc w:val="center"/>
      </w:pPr>
    </w:p>
    <w:p w:rsidR="00FA7146" w:rsidRDefault="00FA7146" w:rsidP="00FA7146">
      <w:pPr>
        <w:jc w:val="center"/>
      </w:pPr>
    </w:p>
    <w:p w:rsidR="00FA7146" w:rsidRDefault="00FA7146" w:rsidP="00FA7146">
      <w:pPr>
        <w:jc w:val="center"/>
      </w:pPr>
    </w:p>
    <w:p w:rsidR="00FA7146" w:rsidRDefault="00FA7146" w:rsidP="00FA7146">
      <w:pPr>
        <w:jc w:val="center"/>
      </w:pPr>
    </w:p>
    <w:p w:rsidR="00FA7146" w:rsidRDefault="00FA7146" w:rsidP="00FA7146">
      <w:pPr>
        <w:jc w:val="center"/>
      </w:pPr>
      <w:r>
        <w:t>Januar 2015</w:t>
      </w:r>
    </w:p>
    <w:p w:rsidR="00FA7146" w:rsidRPr="00FA7146" w:rsidRDefault="00FA7146" w:rsidP="00FA7146">
      <w:pPr>
        <w:jc w:val="center"/>
      </w:pPr>
    </w:p>
    <w:p w:rsidR="00BF42D2" w:rsidRPr="007E1C2A" w:rsidRDefault="00BF42D2" w:rsidP="007E1C2A">
      <w:pPr>
        <w:rPr>
          <w:rFonts w:eastAsiaTheme="majorEastAsia"/>
        </w:rPr>
      </w:pPr>
      <w:r w:rsidRPr="007E1C2A">
        <w:br w:type="page"/>
      </w:r>
    </w:p>
    <w:p w:rsidR="00FA7146" w:rsidRDefault="00FA7146" w:rsidP="00FA7146"/>
    <w:p w:rsidR="00697156" w:rsidRPr="00697156" w:rsidRDefault="00697156" w:rsidP="00697156">
      <w:r w:rsidRPr="00697156">
        <w:t>Srednja šola Izola</w:t>
      </w:r>
    </w:p>
    <w:p w:rsidR="00697156" w:rsidRPr="00697156" w:rsidRDefault="00697156" w:rsidP="00697156">
      <w:pPr>
        <w:pStyle w:val="Navadensplet"/>
        <w:shd w:val="clear" w:color="auto" w:fill="FFFFFF"/>
        <w:spacing w:before="0" w:beforeAutospacing="0" w:after="240" w:afterAutospacing="0"/>
      </w:pPr>
      <w:r w:rsidRPr="00697156">
        <w:t>Ulica Prekomorskih brigad 7, 6310 Izola</w:t>
      </w:r>
    </w:p>
    <w:p w:rsidR="00697156" w:rsidRPr="00697156" w:rsidRDefault="00697156" w:rsidP="00697156">
      <w:pPr>
        <w:pStyle w:val="Navadensplet"/>
        <w:shd w:val="clear" w:color="auto" w:fill="FFFFFF"/>
        <w:spacing w:before="0" w:beforeAutospacing="0" w:after="240" w:afterAutospacing="0"/>
      </w:pPr>
      <w:r w:rsidRPr="00697156">
        <w:t>Tel.: 05 662 17 20</w:t>
      </w:r>
      <w:r w:rsidRPr="00697156">
        <w:br/>
        <w:t>Fax.: 05 662 17 25</w:t>
      </w:r>
    </w:p>
    <w:p w:rsidR="00697156" w:rsidRPr="00697156" w:rsidRDefault="00697156" w:rsidP="00697156">
      <w:pPr>
        <w:rPr>
          <w:shd w:val="clear" w:color="auto" w:fill="FFFFFF"/>
        </w:rPr>
      </w:pPr>
      <w:r w:rsidRPr="00697156">
        <w:rPr>
          <w:shd w:val="clear" w:color="auto" w:fill="FFFFFF"/>
        </w:rPr>
        <w:t>sola@srednjasolaizola.si</w:t>
      </w:r>
    </w:p>
    <w:p w:rsidR="00697156" w:rsidRPr="00697156" w:rsidRDefault="00697156" w:rsidP="00697156">
      <w:pPr>
        <w:rPr>
          <w:shd w:val="clear" w:color="auto" w:fill="FFFFFF"/>
        </w:rPr>
      </w:pPr>
      <w:r w:rsidRPr="00697156">
        <w:rPr>
          <w:shd w:val="clear" w:color="auto" w:fill="FFFFFF"/>
        </w:rPr>
        <w:t>www.srednjasolaizola.si</w:t>
      </w:r>
    </w:p>
    <w:p w:rsidR="00697156" w:rsidRPr="00697156" w:rsidRDefault="00697156" w:rsidP="00697156"/>
    <w:p w:rsidR="00697156" w:rsidRPr="00697156" w:rsidRDefault="00697156" w:rsidP="00697156">
      <w:r w:rsidRPr="00697156">
        <w:t>naslov naloge: Skrivnosti istrskega tekočega zlata</w:t>
      </w:r>
    </w:p>
    <w:p w:rsidR="00697156" w:rsidRPr="00697156" w:rsidRDefault="00697156" w:rsidP="00697156"/>
    <w:p w:rsidR="00697156" w:rsidRPr="00697156" w:rsidRDefault="00697156" w:rsidP="00697156">
      <w:pPr>
        <w:jc w:val="left"/>
      </w:pPr>
      <w:r w:rsidRPr="00697156">
        <w:t>avtorice:</w:t>
      </w:r>
    </w:p>
    <w:p w:rsidR="00697156" w:rsidRPr="00697156" w:rsidRDefault="00697156" w:rsidP="00697156">
      <w:pPr>
        <w:pStyle w:val="Odstavekseznama"/>
        <w:numPr>
          <w:ilvl w:val="0"/>
          <w:numId w:val="17"/>
        </w:numPr>
        <w:jc w:val="left"/>
      </w:pPr>
      <w:r w:rsidRPr="00697156">
        <w:t>Anja Bonča, 4. aGTT</w:t>
      </w:r>
    </w:p>
    <w:p w:rsidR="00697156" w:rsidRPr="00697156" w:rsidRDefault="00697156" w:rsidP="00697156">
      <w:pPr>
        <w:pStyle w:val="Odstavekseznama"/>
        <w:numPr>
          <w:ilvl w:val="0"/>
          <w:numId w:val="17"/>
        </w:numPr>
        <w:jc w:val="left"/>
      </w:pPr>
      <w:r w:rsidRPr="00697156">
        <w:t>Kristina Bogataj, 4. aGTT</w:t>
      </w:r>
    </w:p>
    <w:p w:rsidR="00697156" w:rsidRPr="00697156" w:rsidRDefault="00697156" w:rsidP="00697156">
      <w:pPr>
        <w:pStyle w:val="Odstavekseznama"/>
        <w:numPr>
          <w:ilvl w:val="0"/>
          <w:numId w:val="17"/>
        </w:numPr>
        <w:jc w:val="left"/>
      </w:pPr>
      <w:r w:rsidRPr="00697156">
        <w:t>Megan Božič, 4. aGTT</w:t>
      </w:r>
    </w:p>
    <w:p w:rsidR="00697156" w:rsidRPr="00697156" w:rsidRDefault="00697156" w:rsidP="00697156">
      <w:pPr>
        <w:jc w:val="left"/>
      </w:pPr>
    </w:p>
    <w:p w:rsidR="00697156" w:rsidRPr="00697156" w:rsidRDefault="00697156" w:rsidP="00697156">
      <w:pPr>
        <w:jc w:val="left"/>
      </w:pPr>
      <w:r w:rsidRPr="00697156">
        <w:t>Mentorica:</w:t>
      </w:r>
    </w:p>
    <w:p w:rsidR="00697156" w:rsidRDefault="00697156" w:rsidP="00697156">
      <w:pPr>
        <w:pStyle w:val="Odstavekseznama"/>
        <w:numPr>
          <w:ilvl w:val="0"/>
          <w:numId w:val="18"/>
        </w:numPr>
        <w:jc w:val="left"/>
      </w:pPr>
      <w:r w:rsidRPr="00697156">
        <w:t>Marina Laslo; marina.laslo@guest.arnes.si</w:t>
      </w:r>
    </w:p>
    <w:p w:rsidR="00697156" w:rsidRDefault="00697156" w:rsidP="00697156">
      <w:pPr>
        <w:jc w:val="left"/>
      </w:pPr>
    </w:p>
    <w:p w:rsidR="00697156" w:rsidRDefault="00697156" w:rsidP="00697156">
      <w:pPr>
        <w:rPr>
          <w:b/>
          <w:sz w:val="28"/>
        </w:rPr>
      </w:pPr>
    </w:p>
    <w:p w:rsidR="00697156" w:rsidRPr="004968FA" w:rsidRDefault="00697156" w:rsidP="00697156">
      <w:pPr>
        <w:rPr>
          <w:b/>
          <w:sz w:val="28"/>
        </w:rPr>
      </w:pPr>
      <w:r w:rsidRPr="004968FA">
        <w:rPr>
          <w:b/>
          <w:sz w:val="28"/>
        </w:rPr>
        <w:t>POVZETEK</w:t>
      </w:r>
    </w:p>
    <w:p w:rsidR="00697156" w:rsidRPr="00697156" w:rsidRDefault="00697156" w:rsidP="00697156">
      <w:pPr>
        <w:jc w:val="left"/>
      </w:pPr>
    </w:p>
    <w:p w:rsidR="003C2B52" w:rsidRDefault="00526394" w:rsidP="00FA7146">
      <w:r>
        <w:t xml:space="preserve">Naša naloga </w:t>
      </w:r>
      <w:r w:rsidR="00BA2090">
        <w:t xml:space="preserve">je osnovana na </w:t>
      </w:r>
      <w:r w:rsidR="006A7E18">
        <w:t xml:space="preserve"> legendi o oljki – istrski belici.</w:t>
      </w:r>
      <w:r w:rsidR="00BA2090">
        <w:t xml:space="preserve"> </w:t>
      </w:r>
      <w:r w:rsidR="008A0E0C">
        <w:t>Pripravile</w:t>
      </w:r>
      <w:r w:rsidR="00BA2090">
        <w:t xml:space="preserve"> smo </w:t>
      </w:r>
      <w:r w:rsidR="008A0E0C">
        <w:t xml:space="preserve">pavšalni </w:t>
      </w:r>
      <w:r w:rsidR="00BA2090">
        <w:t>enodnevni izlet v zaledje slovenske Istre.</w:t>
      </w:r>
      <w:r w:rsidR="007C18BC">
        <w:t xml:space="preserve"> </w:t>
      </w:r>
      <w:r w:rsidR="008A0E0C">
        <w:t>P</w:t>
      </w:r>
      <w:r w:rsidR="007C18BC">
        <w:t xml:space="preserve">roizvod vključuje ogled oljarne Hrvatin, istrske vasice Padna, </w:t>
      </w:r>
      <w:r w:rsidR="008A0E0C">
        <w:t xml:space="preserve">etnografske zbirke </w:t>
      </w:r>
      <w:r w:rsidR="007C18BC">
        <w:t>Tonine hiše v Svetem Petru</w:t>
      </w:r>
      <w:r w:rsidR="008A0E0C">
        <w:t>, obisk oljčnika</w:t>
      </w:r>
      <w:r w:rsidR="007C18BC">
        <w:t xml:space="preserve">, </w:t>
      </w:r>
      <w:r w:rsidR="008A0E0C">
        <w:t xml:space="preserve">tipično istrsko </w:t>
      </w:r>
      <w:r w:rsidR="007C18BC">
        <w:t xml:space="preserve">kosilo v Hiši Torkle, ogled vasi Krkavče </w:t>
      </w:r>
      <w:r w:rsidR="008A0E0C">
        <w:t>in Krkavškega kamna in 40-minutno protibolečinsko masažo</w:t>
      </w:r>
      <w:r w:rsidR="007C18BC">
        <w:t xml:space="preserve"> z oljčnim oljem.</w:t>
      </w:r>
      <w:r w:rsidR="00BA2090">
        <w:t xml:space="preserve"> </w:t>
      </w:r>
    </w:p>
    <w:p w:rsidR="003C2B52" w:rsidRDefault="003C2B52" w:rsidP="00FA7146"/>
    <w:p w:rsidR="00FA7146" w:rsidRDefault="008A0E0C" w:rsidP="008A0E0C">
      <w:r>
        <w:t xml:space="preserve">Vsak predvideni ogled in kraj, ki je del naše ponudbe, smo raziskale in poiskale. Poiskale in povezale </w:t>
      </w:r>
      <w:r w:rsidR="007F5EB8">
        <w:t xml:space="preserve">smo se z dobavitelji in </w:t>
      </w:r>
      <w:r>
        <w:t xml:space="preserve">s </w:t>
      </w:r>
      <w:r w:rsidR="007F5EB8">
        <w:t xml:space="preserve">sponzorji. </w:t>
      </w:r>
      <w:r>
        <w:t xml:space="preserve">Na osnovi gostinske ponudbe Hiše Torkle smo sestavile jedilnik ponujenega kosila in se dogovorile za ceno. Pri tem smo pobližje spoznale istrsko kuhinjo. </w:t>
      </w:r>
      <w:r w:rsidR="00EF0638">
        <w:t xml:space="preserve">Postavile smo kalkulativne elemente ter </w:t>
      </w:r>
      <w:r>
        <w:t>izračunale ceno našega izleta ter kazalnika minimalno število potnikov in prag rentabilnosti. Pripravile smo načrt trženja in realizacije. Izdelale smo razpisni letak.</w:t>
      </w:r>
    </w:p>
    <w:p w:rsidR="00126AA1" w:rsidRDefault="00126AA1" w:rsidP="00FA7146"/>
    <w:p w:rsidR="00126AA1" w:rsidRDefault="00126AA1" w:rsidP="00FA7146">
      <w:pPr>
        <w:rPr>
          <w:b/>
          <w:sz w:val="28"/>
        </w:rPr>
      </w:pPr>
      <w:r w:rsidRPr="00126AA1">
        <w:rPr>
          <w:b/>
          <w:sz w:val="28"/>
        </w:rPr>
        <w:t>DRAFT</w:t>
      </w:r>
    </w:p>
    <w:p w:rsidR="00126AA1" w:rsidRDefault="00126AA1" w:rsidP="00126AA1"/>
    <w:p w:rsidR="00055984" w:rsidRDefault="008F15F3" w:rsidP="00126AA1">
      <w:r>
        <w:t>Our project is based on stories of tourism, we included a legend of olive – istrska belica in our product.</w:t>
      </w:r>
      <w:r w:rsidR="00B43D89">
        <w:t xml:space="preserve"> </w:t>
      </w:r>
      <w:r w:rsidR="00EB647C">
        <w:t xml:space="preserve">We placed a product, which </w:t>
      </w:r>
      <w:r w:rsidR="00975FFE">
        <w:t>includes a one-day trip to hinterland of S</w:t>
      </w:r>
      <w:r w:rsidR="00EB647C">
        <w:t xml:space="preserve">lovenian Istra. </w:t>
      </w:r>
      <w:r w:rsidR="00975FFE">
        <w:t>The p</w:t>
      </w:r>
      <w:r w:rsidR="00EB647C">
        <w:t xml:space="preserve">roduct includes </w:t>
      </w:r>
      <w:r w:rsidR="00975FFE">
        <w:t xml:space="preserve">a </w:t>
      </w:r>
      <w:r w:rsidR="00EB647C">
        <w:t xml:space="preserve">tour of oil mill Hrvatin, </w:t>
      </w:r>
      <w:r w:rsidR="00975FFE">
        <w:t>I</w:t>
      </w:r>
      <w:r w:rsidR="00EB647C">
        <w:t xml:space="preserve">strian village Padna, </w:t>
      </w:r>
      <w:r w:rsidR="00975FFE">
        <w:t xml:space="preserve">a </w:t>
      </w:r>
      <w:r w:rsidR="00EB647C">
        <w:t xml:space="preserve">tour of </w:t>
      </w:r>
      <w:r w:rsidR="00975FFE">
        <w:t xml:space="preserve">the </w:t>
      </w:r>
      <w:r w:rsidR="00EB647C">
        <w:t>house of Tona in Sveti Peter, lunch</w:t>
      </w:r>
      <w:r w:rsidR="00F5481F">
        <w:t xml:space="preserve"> in </w:t>
      </w:r>
      <w:r w:rsidR="00975FFE">
        <w:t xml:space="preserve">the </w:t>
      </w:r>
      <w:r w:rsidR="00F5481F">
        <w:t xml:space="preserve">House of Torkle, </w:t>
      </w:r>
      <w:r w:rsidR="00975FFE">
        <w:t xml:space="preserve">a </w:t>
      </w:r>
      <w:r w:rsidR="00F5481F">
        <w:t xml:space="preserve">tour of village Krkavče and </w:t>
      </w:r>
      <w:r w:rsidR="00975FFE">
        <w:t>a 40-</w:t>
      </w:r>
      <w:r w:rsidR="00F5481F">
        <w:t>minutes long pain-relief massage with olive oil in Koper.</w:t>
      </w:r>
    </w:p>
    <w:p w:rsidR="00F5481F" w:rsidRDefault="00F5481F" w:rsidP="00126AA1"/>
    <w:p w:rsidR="00F5481F" w:rsidRPr="00126AA1" w:rsidRDefault="00975FFE" w:rsidP="00126AA1">
      <w:r>
        <w:t>Our product was described by item</w:t>
      </w:r>
      <w:r w:rsidR="00F5481F">
        <w:t xml:space="preserve">. </w:t>
      </w:r>
      <w:r>
        <w:t>W</w:t>
      </w:r>
      <w:r w:rsidR="00F5481F">
        <w:t>e desc</w:t>
      </w:r>
      <w:r w:rsidR="00E009C7">
        <w:t>r</w:t>
      </w:r>
      <w:r w:rsidR="00F5481F">
        <w:t>ibed</w:t>
      </w:r>
      <w:r>
        <w:t xml:space="preserve"> each town or village that is part of the offer</w:t>
      </w:r>
      <w:r w:rsidR="00F5481F">
        <w:t>. We</w:t>
      </w:r>
      <w:r>
        <w:t xml:space="preserve"> got acquanted </w:t>
      </w:r>
      <w:r w:rsidR="00F5481F">
        <w:t xml:space="preserve">with our </w:t>
      </w:r>
      <w:r w:rsidR="00E009C7">
        <w:t>suppliers and</w:t>
      </w:r>
      <w:r w:rsidR="001F392A">
        <w:t xml:space="preserve"> sponsors. We placed calculat</w:t>
      </w:r>
      <w:r w:rsidR="00E009C7">
        <w:t>iv</w:t>
      </w:r>
      <w:r w:rsidR="001F392A">
        <w:t xml:space="preserve">e elements </w:t>
      </w:r>
      <w:r>
        <w:t xml:space="preserve">norder to make </w:t>
      </w:r>
      <w:r w:rsidR="001F392A">
        <w:t xml:space="preserve">calculation of our tourism product. We </w:t>
      </w:r>
      <w:r>
        <w:t>put up the</w:t>
      </w:r>
      <w:r w:rsidR="001F392A">
        <w:t xml:space="preserve"> menu for lunch in </w:t>
      </w:r>
      <w:r>
        <w:t xml:space="preserve">the </w:t>
      </w:r>
      <w:r w:rsidR="001F392A">
        <w:t xml:space="preserve">House of Torkle and we </w:t>
      </w:r>
      <w:r>
        <w:t>got familiar with the</w:t>
      </w:r>
      <w:r w:rsidR="001F392A">
        <w:t xml:space="preserve"> </w:t>
      </w:r>
      <w:r>
        <w:t>I</w:t>
      </w:r>
      <w:r w:rsidR="001F392A">
        <w:t>strian kitchen. We ask</w:t>
      </w:r>
      <w:r>
        <w:t xml:space="preserve">ed ourselves what the </w:t>
      </w:r>
      <w:r w:rsidR="001F392A">
        <w:t xml:space="preserve">meaning of this product </w:t>
      </w:r>
      <w:r>
        <w:t xml:space="preserve">is </w:t>
      </w:r>
      <w:r w:rsidR="001F392A">
        <w:t xml:space="preserve">and </w:t>
      </w:r>
      <w:r>
        <w:t>how to markt it</w:t>
      </w:r>
      <w:r w:rsidR="001F392A">
        <w:t>.</w:t>
      </w:r>
    </w:p>
    <w:p w:rsidR="00BF42D2" w:rsidRDefault="00BF42D2">
      <w:pPr>
        <w:spacing w:after="200" w:line="276" w:lineRule="auto"/>
        <w:jc w:val="left"/>
        <w:rPr>
          <w:rFonts w:asciiTheme="majorHAnsi" w:eastAsiaTheme="majorEastAsia" w:hAnsiTheme="majorHAnsi" w:cstheme="majorBidi"/>
          <w:b/>
          <w:bCs/>
          <w:sz w:val="36"/>
          <w:szCs w:val="28"/>
        </w:rPr>
      </w:pPr>
      <w:r>
        <w:br w:type="page"/>
      </w:r>
    </w:p>
    <w:sdt>
      <w:sdtPr>
        <w:rPr>
          <w:rFonts w:asciiTheme="minorHAnsi" w:eastAsia="Times New Roman" w:hAnsiTheme="minorHAnsi" w:cs="Times New Roman"/>
          <w:b w:val="0"/>
          <w:bCs w:val="0"/>
          <w:color w:val="auto"/>
          <w:sz w:val="24"/>
          <w:szCs w:val="24"/>
          <w:lang w:val="sl-SI" w:eastAsia="en-US"/>
        </w:rPr>
        <w:id w:val="-1583291182"/>
        <w:docPartObj>
          <w:docPartGallery w:val="Table of Contents"/>
          <w:docPartUnique/>
        </w:docPartObj>
      </w:sdtPr>
      <w:sdtEndPr>
        <w:rPr>
          <w:rFonts w:ascii="Times New Roman" w:hAnsi="Times New Roman"/>
          <w:noProof/>
        </w:rPr>
      </w:sdtEndPr>
      <w:sdtContent>
        <w:p w:rsidR="00BF42D2" w:rsidRPr="00F07B00" w:rsidRDefault="00BF42D2" w:rsidP="0050264A">
          <w:pPr>
            <w:pStyle w:val="NaslovTOC"/>
            <w:rPr>
              <w:color w:val="auto"/>
            </w:rPr>
          </w:pPr>
          <w:r w:rsidRPr="00F07B00">
            <w:rPr>
              <w:color w:val="auto"/>
            </w:rPr>
            <w:t>KAZALO VSEBINE</w:t>
          </w:r>
        </w:p>
        <w:p w:rsidR="00413C29" w:rsidRDefault="00BF42D2">
          <w:pPr>
            <w:pStyle w:val="Kazalovsebine1"/>
            <w:tabs>
              <w:tab w:val="left" w:pos="480"/>
              <w:tab w:val="right" w:leader="dot" w:pos="9488"/>
            </w:tabs>
            <w:rPr>
              <w:rFonts w:asciiTheme="minorHAnsi" w:eastAsiaTheme="minorEastAsia" w:hAnsiTheme="minorHAnsi" w:cstheme="minorBidi"/>
              <w:noProof/>
              <w:sz w:val="22"/>
              <w:szCs w:val="22"/>
              <w:lang w:eastAsia="sl-SI"/>
            </w:rPr>
          </w:pPr>
          <w:r>
            <w:fldChar w:fldCharType="begin"/>
          </w:r>
          <w:r>
            <w:instrText xml:space="preserve"> TOC \o "1-3" \h \z \u </w:instrText>
          </w:r>
          <w:r>
            <w:fldChar w:fldCharType="separate"/>
          </w:r>
          <w:hyperlink w:anchor="_Toc408428519" w:history="1">
            <w:r w:rsidR="00413C29" w:rsidRPr="00EE7D50">
              <w:rPr>
                <w:rStyle w:val="Hiperpovezava"/>
                <w:noProof/>
              </w:rPr>
              <w:t>1</w:t>
            </w:r>
            <w:r w:rsidR="00413C29">
              <w:rPr>
                <w:rFonts w:asciiTheme="minorHAnsi" w:eastAsiaTheme="minorEastAsia" w:hAnsiTheme="minorHAnsi" w:cstheme="minorBidi"/>
                <w:noProof/>
                <w:sz w:val="22"/>
                <w:szCs w:val="22"/>
                <w:lang w:eastAsia="sl-SI"/>
              </w:rPr>
              <w:tab/>
            </w:r>
            <w:r w:rsidR="00413C29" w:rsidRPr="00EE7D50">
              <w:rPr>
                <w:rStyle w:val="Hiperpovezava"/>
                <w:noProof/>
              </w:rPr>
              <w:t>UVOD</w:t>
            </w:r>
            <w:r w:rsidR="00413C29">
              <w:rPr>
                <w:noProof/>
                <w:webHidden/>
              </w:rPr>
              <w:tab/>
            </w:r>
            <w:r w:rsidR="00413C29">
              <w:rPr>
                <w:noProof/>
                <w:webHidden/>
              </w:rPr>
              <w:fldChar w:fldCharType="begin"/>
            </w:r>
            <w:r w:rsidR="00413C29">
              <w:rPr>
                <w:noProof/>
                <w:webHidden/>
              </w:rPr>
              <w:instrText xml:space="preserve"> PAGEREF _Toc408428519 \h </w:instrText>
            </w:r>
            <w:r w:rsidR="00413C29">
              <w:rPr>
                <w:noProof/>
                <w:webHidden/>
              </w:rPr>
            </w:r>
            <w:r w:rsidR="00413C29">
              <w:rPr>
                <w:noProof/>
                <w:webHidden/>
              </w:rPr>
              <w:fldChar w:fldCharType="separate"/>
            </w:r>
            <w:r w:rsidR="00413C29">
              <w:rPr>
                <w:noProof/>
                <w:webHidden/>
              </w:rPr>
              <w:t>3</w:t>
            </w:r>
            <w:r w:rsidR="00413C29">
              <w:rPr>
                <w:noProof/>
                <w:webHidden/>
              </w:rPr>
              <w:fldChar w:fldCharType="end"/>
            </w:r>
          </w:hyperlink>
        </w:p>
        <w:p w:rsidR="00413C29" w:rsidRDefault="003940C5">
          <w:pPr>
            <w:pStyle w:val="Kazalovsebine1"/>
            <w:tabs>
              <w:tab w:val="left" w:pos="480"/>
              <w:tab w:val="right" w:leader="dot" w:pos="9488"/>
            </w:tabs>
            <w:rPr>
              <w:rFonts w:asciiTheme="minorHAnsi" w:eastAsiaTheme="minorEastAsia" w:hAnsiTheme="minorHAnsi" w:cstheme="minorBidi"/>
              <w:noProof/>
              <w:sz w:val="22"/>
              <w:szCs w:val="22"/>
              <w:lang w:eastAsia="sl-SI"/>
            </w:rPr>
          </w:pPr>
          <w:hyperlink w:anchor="_Toc408428520" w:history="1">
            <w:r w:rsidR="00413C29" w:rsidRPr="00EE7D50">
              <w:rPr>
                <w:rStyle w:val="Hiperpovezava"/>
                <w:noProof/>
              </w:rPr>
              <w:t>2</w:t>
            </w:r>
            <w:r w:rsidR="00413C29">
              <w:rPr>
                <w:rFonts w:asciiTheme="minorHAnsi" w:eastAsiaTheme="minorEastAsia" w:hAnsiTheme="minorHAnsi" w:cstheme="minorBidi"/>
                <w:noProof/>
                <w:sz w:val="22"/>
                <w:szCs w:val="22"/>
                <w:lang w:eastAsia="sl-SI"/>
              </w:rPr>
              <w:tab/>
            </w:r>
            <w:r w:rsidR="00413C29" w:rsidRPr="00EE7D50">
              <w:rPr>
                <w:rStyle w:val="Hiperpovezava"/>
                <w:noProof/>
              </w:rPr>
              <w:t>POSTAVITEV TURISTIČNEGA PROIZVODA – SKRIVNOSTI ISTRSKEGA TEKOČEGA ZLATA</w:t>
            </w:r>
            <w:r w:rsidR="00413C29">
              <w:rPr>
                <w:noProof/>
                <w:webHidden/>
              </w:rPr>
              <w:tab/>
            </w:r>
            <w:r w:rsidR="00413C29">
              <w:rPr>
                <w:noProof/>
                <w:webHidden/>
              </w:rPr>
              <w:fldChar w:fldCharType="begin"/>
            </w:r>
            <w:r w:rsidR="00413C29">
              <w:rPr>
                <w:noProof/>
                <w:webHidden/>
              </w:rPr>
              <w:instrText xml:space="preserve"> PAGEREF _Toc408428520 \h </w:instrText>
            </w:r>
            <w:r w:rsidR="00413C29">
              <w:rPr>
                <w:noProof/>
                <w:webHidden/>
              </w:rPr>
            </w:r>
            <w:r w:rsidR="00413C29">
              <w:rPr>
                <w:noProof/>
                <w:webHidden/>
              </w:rPr>
              <w:fldChar w:fldCharType="separate"/>
            </w:r>
            <w:r w:rsidR="00413C29">
              <w:rPr>
                <w:noProof/>
                <w:webHidden/>
              </w:rPr>
              <w:t>3</w:t>
            </w:r>
            <w:r w:rsidR="00413C29">
              <w:rPr>
                <w:noProof/>
                <w:webHidden/>
              </w:rPr>
              <w:fldChar w:fldCharType="end"/>
            </w:r>
          </w:hyperlink>
        </w:p>
        <w:p w:rsidR="00413C29" w:rsidRDefault="003940C5">
          <w:pPr>
            <w:pStyle w:val="Kazalovsebine2"/>
            <w:tabs>
              <w:tab w:val="left" w:pos="880"/>
              <w:tab w:val="right" w:leader="dot" w:pos="9488"/>
            </w:tabs>
            <w:rPr>
              <w:rFonts w:asciiTheme="minorHAnsi" w:eastAsiaTheme="minorEastAsia" w:hAnsiTheme="minorHAnsi" w:cstheme="minorBidi"/>
              <w:noProof/>
              <w:sz w:val="22"/>
              <w:szCs w:val="22"/>
              <w:lang w:eastAsia="sl-SI"/>
            </w:rPr>
          </w:pPr>
          <w:hyperlink w:anchor="_Toc408428521" w:history="1">
            <w:r w:rsidR="00413C29" w:rsidRPr="00EE7D50">
              <w:rPr>
                <w:rStyle w:val="Hiperpovezava"/>
                <w:noProof/>
              </w:rPr>
              <w:t>2.1</w:t>
            </w:r>
            <w:r w:rsidR="00413C29">
              <w:rPr>
                <w:rFonts w:asciiTheme="minorHAnsi" w:eastAsiaTheme="minorEastAsia" w:hAnsiTheme="minorHAnsi" w:cstheme="minorBidi"/>
                <w:noProof/>
                <w:sz w:val="22"/>
                <w:szCs w:val="22"/>
                <w:lang w:eastAsia="sl-SI"/>
              </w:rPr>
              <w:tab/>
            </w:r>
            <w:r w:rsidR="00413C29" w:rsidRPr="00EE7D50">
              <w:rPr>
                <w:rStyle w:val="Hiperpovezava"/>
                <w:noProof/>
              </w:rPr>
              <w:t>Zgodba</w:t>
            </w:r>
            <w:r w:rsidR="00413C29">
              <w:rPr>
                <w:noProof/>
                <w:webHidden/>
              </w:rPr>
              <w:tab/>
            </w:r>
            <w:r w:rsidR="00413C29">
              <w:rPr>
                <w:noProof/>
                <w:webHidden/>
              </w:rPr>
              <w:fldChar w:fldCharType="begin"/>
            </w:r>
            <w:r w:rsidR="00413C29">
              <w:rPr>
                <w:noProof/>
                <w:webHidden/>
              </w:rPr>
              <w:instrText xml:space="preserve"> PAGEREF _Toc408428521 \h </w:instrText>
            </w:r>
            <w:r w:rsidR="00413C29">
              <w:rPr>
                <w:noProof/>
                <w:webHidden/>
              </w:rPr>
            </w:r>
            <w:r w:rsidR="00413C29">
              <w:rPr>
                <w:noProof/>
                <w:webHidden/>
              </w:rPr>
              <w:fldChar w:fldCharType="separate"/>
            </w:r>
            <w:r w:rsidR="00413C29">
              <w:rPr>
                <w:noProof/>
                <w:webHidden/>
              </w:rPr>
              <w:t>3</w:t>
            </w:r>
            <w:r w:rsidR="00413C29">
              <w:rPr>
                <w:noProof/>
                <w:webHidden/>
              </w:rPr>
              <w:fldChar w:fldCharType="end"/>
            </w:r>
          </w:hyperlink>
        </w:p>
        <w:p w:rsidR="00413C29" w:rsidRDefault="003940C5">
          <w:pPr>
            <w:pStyle w:val="Kazalovsebine2"/>
            <w:tabs>
              <w:tab w:val="left" w:pos="880"/>
              <w:tab w:val="right" w:leader="dot" w:pos="9488"/>
            </w:tabs>
            <w:rPr>
              <w:rFonts w:asciiTheme="minorHAnsi" w:eastAsiaTheme="minorEastAsia" w:hAnsiTheme="minorHAnsi" w:cstheme="minorBidi"/>
              <w:noProof/>
              <w:sz w:val="22"/>
              <w:szCs w:val="22"/>
              <w:lang w:eastAsia="sl-SI"/>
            </w:rPr>
          </w:pPr>
          <w:hyperlink w:anchor="_Toc408428522" w:history="1">
            <w:r w:rsidR="00413C29" w:rsidRPr="00EE7D50">
              <w:rPr>
                <w:rStyle w:val="Hiperpovezava"/>
                <w:noProof/>
              </w:rPr>
              <w:t>2.2</w:t>
            </w:r>
            <w:r w:rsidR="00413C29">
              <w:rPr>
                <w:rFonts w:asciiTheme="minorHAnsi" w:eastAsiaTheme="minorEastAsia" w:hAnsiTheme="minorHAnsi" w:cstheme="minorBidi"/>
                <w:noProof/>
                <w:sz w:val="22"/>
                <w:szCs w:val="22"/>
                <w:lang w:eastAsia="sl-SI"/>
              </w:rPr>
              <w:tab/>
            </w:r>
            <w:r w:rsidR="00413C29" w:rsidRPr="00EE7D50">
              <w:rPr>
                <w:rStyle w:val="Hiperpovezava"/>
                <w:noProof/>
              </w:rPr>
              <w:t>Vsebina</w:t>
            </w:r>
            <w:r w:rsidR="00413C29">
              <w:rPr>
                <w:noProof/>
                <w:webHidden/>
              </w:rPr>
              <w:tab/>
            </w:r>
            <w:r w:rsidR="00413C29">
              <w:rPr>
                <w:noProof/>
                <w:webHidden/>
              </w:rPr>
              <w:fldChar w:fldCharType="begin"/>
            </w:r>
            <w:r w:rsidR="00413C29">
              <w:rPr>
                <w:noProof/>
                <w:webHidden/>
              </w:rPr>
              <w:instrText xml:space="preserve"> PAGEREF _Toc408428522 \h </w:instrText>
            </w:r>
            <w:r w:rsidR="00413C29">
              <w:rPr>
                <w:noProof/>
                <w:webHidden/>
              </w:rPr>
            </w:r>
            <w:r w:rsidR="00413C29">
              <w:rPr>
                <w:noProof/>
                <w:webHidden/>
              </w:rPr>
              <w:fldChar w:fldCharType="separate"/>
            </w:r>
            <w:r w:rsidR="00413C29">
              <w:rPr>
                <w:noProof/>
                <w:webHidden/>
              </w:rPr>
              <w:t>4</w:t>
            </w:r>
            <w:r w:rsidR="00413C29">
              <w:rPr>
                <w:noProof/>
                <w:webHidden/>
              </w:rPr>
              <w:fldChar w:fldCharType="end"/>
            </w:r>
          </w:hyperlink>
        </w:p>
        <w:p w:rsidR="00413C29" w:rsidRDefault="003940C5">
          <w:pPr>
            <w:pStyle w:val="Kazalovsebine2"/>
            <w:tabs>
              <w:tab w:val="left" w:pos="880"/>
              <w:tab w:val="right" w:leader="dot" w:pos="9488"/>
            </w:tabs>
            <w:rPr>
              <w:rFonts w:asciiTheme="minorHAnsi" w:eastAsiaTheme="minorEastAsia" w:hAnsiTheme="minorHAnsi" w:cstheme="minorBidi"/>
              <w:noProof/>
              <w:sz w:val="22"/>
              <w:szCs w:val="22"/>
              <w:lang w:eastAsia="sl-SI"/>
            </w:rPr>
          </w:pPr>
          <w:hyperlink w:anchor="_Toc408428523" w:history="1">
            <w:r w:rsidR="00413C29" w:rsidRPr="00EE7D50">
              <w:rPr>
                <w:rStyle w:val="Hiperpovezava"/>
                <w:noProof/>
              </w:rPr>
              <w:t>2.3</w:t>
            </w:r>
            <w:r w:rsidR="00413C29">
              <w:rPr>
                <w:rFonts w:asciiTheme="minorHAnsi" w:eastAsiaTheme="minorEastAsia" w:hAnsiTheme="minorHAnsi" w:cstheme="minorBidi"/>
                <w:noProof/>
                <w:sz w:val="22"/>
                <w:szCs w:val="22"/>
                <w:lang w:eastAsia="sl-SI"/>
              </w:rPr>
              <w:tab/>
            </w:r>
            <w:r w:rsidR="00413C29" w:rsidRPr="00EE7D50">
              <w:rPr>
                <w:rStyle w:val="Hiperpovezava"/>
                <w:noProof/>
              </w:rPr>
              <w:t>Enodnevni izlet Skrivnost istrskega tekočega zlata – podroben opis</w:t>
            </w:r>
            <w:r w:rsidR="00413C29">
              <w:rPr>
                <w:noProof/>
                <w:webHidden/>
              </w:rPr>
              <w:tab/>
            </w:r>
            <w:r w:rsidR="00413C29">
              <w:rPr>
                <w:noProof/>
                <w:webHidden/>
              </w:rPr>
              <w:fldChar w:fldCharType="begin"/>
            </w:r>
            <w:r w:rsidR="00413C29">
              <w:rPr>
                <w:noProof/>
                <w:webHidden/>
              </w:rPr>
              <w:instrText xml:space="preserve"> PAGEREF _Toc408428523 \h </w:instrText>
            </w:r>
            <w:r w:rsidR="00413C29">
              <w:rPr>
                <w:noProof/>
                <w:webHidden/>
              </w:rPr>
            </w:r>
            <w:r w:rsidR="00413C29">
              <w:rPr>
                <w:noProof/>
                <w:webHidden/>
              </w:rPr>
              <w:fldChar w:fldCharType="separate"/>
            </w:r>
            <w:r w:rsidR="00413C29">
              <w:rPr>
                <w:noProof/>
                <w:webHidden/>
              </w:rPr>
              <w:t>5</w:t>
            </w:r>
            <w:r w:rsidR="00413C29">
              <w:rPr>
                <w:noProof/>
                <w:webHidden/>
              </w:rPr>
              <w:fldChar w:fldCharType="end"/>
            </w:r>
          </w:hyperlink>
        </w:p>
        <w:p w:rsidR="00413C29" w:rsidRDefault="003940C5">
          <w:pPr>
            <w:pStyle w:val="Kazalovsebine1"/>
            <w:tabs>
              <w:tab w:val="left" w:pos="480"/>
              <w:tab w:val="right" w:leader="dot" w:pos="9488"/>
            </w:tabs>
            <w:rPr>
              <w:rFonts w:asciiTheme="minorHAnsi" w:eastAsiaTheme="minorEastAsia" w:hAnsiTheme="minorHAnsi" w:cstheme="minorBidi"/>
              <w:noProof/>
              <w:sz w:val="22"/>
              <w:szCs w:val="22"/>
              <w:lang w:eastAsia="sl-SI"/>
            </w:rPr>
          </w:pPr>
          <w:hyperlink w:anchor="_Toc408428524" w:history="1">
            <w:r w:rsidR="00413C29" w:rsidRPr="00EE7D50">
              <w:rPr>
                <w:rStyle w:val="Hiperpovezava"/>
                <w:noProof/>
              </w:rPr>
              <w:t>3</w:t>
            </w:r>
            <w:r w:rsidR="00413C29">
              <w:rPr>
                <w:rFonts w:asciiTheme="minorHAnsi" w:eastAsiaTheme="minorEastAsia" w:hAnsiTheme="minorHAnsi" w:cstheme="minorBidi"/>
                <w:noProof/>
                <w:sz w:val="22"/>
                <w:szCs w:val="22"/>
                <w:lang w:eastAsia="sl-SI"/>
              </w:rPr>
              <w:tab/>
            </w:r>
            <w:r w:rsidR="00413C29" w:rsidRPr="00EE7D50">
              <w:rPr>
                <w:rStyle w:val="Hiperpovezava"/>
                <w:noProof/>
              </w:rPr>
              <w:t>RAZPIS</w:t>
            </w:r>
            <w:r w:rsidR="00413C29">
              <w:rPr>
                <w:noProof/>
                <w:webHidden/>
              </w:rPr>
              <w:tab/>
            </w:r>
            <w:r w:rsidR="00413C29">
              <w:rPr>
                <w:noProof/>
                <w:webHidden/>
              </w:rPr>
              <w:fldChar w:fldCharType="begin"/>
            </w:r>
            <w:r w:rsidR="00413C29">
              <w:rPr>
                <w:noProof/>
                <w:webHidden/>
              </w:rPr>
              <w:instrText xml:space="preserve"> PAGEREF _Toc408428524 \h </w:instrText>
            </w:r>
            <w:r w:rsidR="00413C29">
              <w:rPr>
                <w:noProof/>
                <w:webHidden/>
              </w:rPr>
            </w:r>
            <w:r w:rsidR="00413C29">
              <w:rPr>
                <w:noProof/>
                <w:webHidden/>
              </w:rPr>
              <w:fldChar w:fldCharType="separate"/>
            </w:r>
            <w:r w:rsidR="00413C29">
              <w:rPr>
                <w:noProof/>
                <w:webHidden/>
              </w:rPr>
              <w:t>7</w:t>
            </w:r>
            <w:r w:rsidR="00413C29">
              <w:rPr>
                <w:noProof/>
                <w:webHidden/>
              </w:rPr>
              <w:fldChar w:fldCharType="end"/>
            </w:r>
          </w:hyperlink>
        </w:p>
        <w:p w:rsidR="00413C29" w:rsidRDefault="003940C5">
          <w:pPr>
            <w:pStyle w:val="Kazalovsebine1"/>
            <w:tabs>
              <w:tab w:val="left" w:pos="480"/>
              <w:tab w:val="right" w:leader="dot" w:pos="9488"/>
            </w:tabs>
            <w:rPr>
              <w:rFonts w:asciiTheme="minorHAnsi" w:eastAsiaTheme="minorEastAsia" w:hAnsiTheme="minorHAnsi" w:cstheme="minorBidi"/>
              <w:noProof/>
              <w:sz w:val="22"/>
              <w:szCs w:val="22"/>
              <w:lang w:eastAsia="sl-SI"/>
            </w:rPr>
          </w:pPr>
          <w:hyperlink w:anchor="_Toc408428525" w:history="1">
            <w:r w:rsidR="00413C29" w:rsidRPr="00EE7D50">
              <w:rPr>
                <w:rStyle w:val="Hiperpovezava"/>
                <w:noProof/>
              </w:rPr>
              <w:t>4</w:t>
            </w:r>
            <w:r w:rsidR="00413C29">
              <w:rPr>
                <w:rFonts w:asciiTheme="minorHAnsi" w:eastAsiaTheme="minorEastAsia" w:hAnsiTheme="minorHAnsi" w:cstheme="minorBidi"/>
                <w:noProof/>
                <w:sz w:val="22"/>
                <w:szCs w:val="22"/>
                <w:lang w:eastAsia="sl-SI"/>
              </w:rPr>
              <w:tab/>
            </w:r>
            <w:r w:rsidR="00413C29" w:rsidRPr="00EE7D50">
              <w:rPr>
                <w:rStyle w:val="Hiperpovezava"/>
                <w:noProof/>
              </w:rPr>
              <w:t>REALIZACIJA</w:t>
            </w:r>
            <w:r w:rsidR="00413C29">
              <w:rPr>
                <w:noProof/>
                <w:webHidden/>
              </w:rPr>
              <w:tab/>
            </w:r>
            <w:r w:rsidR="00413C29">
              <w:rPr>
                <w:noProof/>
                <w:webHidden/>
              </w:rPr>
              <w:fldChar w:fldCharType="begin"/>
            </w:r>
            <w:r w:rsidR="00413C29">
              <w:rPr>
                <w:noProof/>
                <w:webHidden/>
              </w:rPr>
              <w:instrText xml:space="preserve"> PAGEREF _Toc408428525 \h </w:instrText>
            </w:r>
            <w:r w:rsidR="00413C29">
              <w:rPr>
                <w:noProof/>
                <w:webHidden/>
              </w:rPr>
            </w:r>
            <w:r w:rsidR="00413C29">
              <w:rPr>
                <w:noProof/>
                <w:webHidden/>
              </w:rPr>
              <w:fldChar w:fldCharType="separate"/>
            </w:r>
            <w:r w:rsidR="00413C29">
              <w:rPr>
                <w:noProof/>
                <w:webHidden/>
              </w:rPr>
              <w:t>8</w:t>
            </w:r>
            <w:r w:rsidR="00413C29">
              <w:rPr>
                <w:noProof/>
                <w:webHidden/>
              </w:rPr>
              <w:fldChar w:fldCharType="end"/>
            </w:r>
          </w:hyperlink>
        </w:p>
        <w:p w:rsidR="00413C29" w:rsidRDefault="003940C5">
          <w:pPr>
            <w:pStyle w:val="Kazalovsebine2"/>
            <w:tabs>
              <w:tab w:val="left" w:pos="880"/>
              <w:tab w:val="right" w:leader="dot" w:pos="9488"/>
            </w:tabs>
            <w:rPr>
              <w:rFonts w:asciiTheme="minorHAnsi" w:eastAsiaTheme="minorEastAsia" w:hAnsiTheme="minorHAnsi" w:cstheme="minorBidi"/>
              <w:noProof/>
              <w:sz w:val="22"/>
              <w:szCs w:val="22"/>
              <w:lang w:eastAsia="sl-SI"/>
            </w:rPr>
          </w:pPr>
          <w:hyperlink w:anchor="_Toc408428526" w:history="1">
            <w:r w:rsidR="00413C29" w:rsidRPr="00EE7D50">
              <w:rPr>
                <w:rStyle w:val="Hiperpovezava"/>
                <w:noProof/>
              </w:rPr>
              <w:t>4.1</w:t>
            </w:r>
            <w:r w:rsidR="00413C29">
              <w:rPr>
                <w:rFonts w:asciiTheme="minorHAnsi" w:eastAsiaTheme="minorEastAsia" w:hAnsiTheme="minorHAnsi" w:cstheme="minorBidi"/>
                <w:noProof/>
                <w:sz w:val="22"/>
                <w:szCs w:val="22"/>
                <w:lang w:eastAsia="sl-SI"/>
              </w:rPr>
              <w:tab/>
            </w:r>
            <w:r w:rsidR="00413C29" w:rsidRPr="00EE7D50">
              <w:rPr>
                <w:rStyle w:val="Hiperpovezava"/>
                <w:noProof/>
              </w:rPr>
              <w:t>Kako se bomo tržili</w:t>
            </w:r>
            <w:r w:rsidR="00413C29">
              <w:rPr>
                <w:noProof/>
                <w:webHidden/>
              </w:rPr>
              <w:tab/>
            </w:r>
            <w:r w:rsidR="00413C29">
              <w:rPr>
                <w:noProof/>
                <w:webHidden/>
              </w:rPr>
              <w:fldChar w:fldCharType="begin"/>
            </w:r>
            <w:r w:rsidR="00413C29">
              <w:rPr>
                <w:noProof/>
                <w:webHidden/>
              </w:rPr>
              <w:instrText xml:space="preserve"> PAGEREF _Toc408428526 \h </w:instrText>
            </w:r>
            <w:r w:rsidR="00413C29">
              <w:rPr>
                <w:noProof/>
                <w:webHidden/>
              </w:rPr>
            </w:r>
            <w:r w:rsidR="00413C29">
              <w:rPr>
                <w:noProof/>
                <w:webHidden/>
              </w:rPr>
              <w:fldChar w:fldCharType="separate"/>
            </w:r>
            <w:r w:rsidR="00413C29">
              <w:rPr>
                <w:noProof/>
                <w:webHidden/>
              </w:rPr>
              <w:t>8</w:t>
            </w:r>
            <w:r w:rsidR="00413C29">
              <w:rPr>
                <w:noProof/>
                <w:webHidden/>
              </w:rPr>
              <w:fldChar w:fldCharType="end"/>
            </w:r>
          </w:hyperlink>
        </w:p>
        <w:p w:rsidR="00413C29" w:rsidRDefault="003940C5">
          <w:pPr>
            <w:pStyle w:val="Kazalovsebine2"/>
            <w:tabs>
              <w:tab w:val="left" w:pos="880"/>
              <w:tab w:val="right" w:leader="dot" w:pos="9488"/>
            </w:tabs>
            <w:rPr>
              <w:rFonts w:asciiTheme="minorHAnsi" w:eastAsiaTheme="minorEastAsia" w:hAnsiTheme="minorHAnsi" w:cstheme="minorBidi"/>
              <w:noProof/>
              <w:sz w:val="22"/>
              <w:szCs w:val="22"/>
              <w:lang w:eastAsia="sl-SI"/>
            </w:rPr>
          </w:pPr>
          <w:hyperlink w:anchor="_Toc408428527" w:history="1">
            <w:r w:rsidR="00413C29" w:rsidRPr="00EE7D50">
              <w:rPr>
                <w:rStyle w:val="Hiperpovezava"/>
                <w:noProof/>
              </w:rPr>
              <w:t>4.2</w:t>
            </w:r>
            <w:r w:rsidR="00413C29">
              <w:rPr>
                <w:rFonts w:asciiTheme="minorHAnsi" w:eastAsiaTheme="minorEastAsia" w:hAnsiTheme="minorHAnsi" w:cstheme="minorBidi"/>
                <w:noProof/>
                <w:sz w:val="22"/>
                <w:szCs w:val="22"/>
                <w:lang w:eastAsia="sl-SI"/>
              </w:rPr>
              <w:tab/>
            </w:r>
            <w:r w:rsidR="00413C29" w:rsidRPr="00EE7D50">
              <w:rPr>
                <w:rStyle w:val="Hiperpovezava"/>
                <w:noProof/>
              </w:rPr>
              <w:t>Naši dobavitelji</w:t>
            </w:r>
            <w:r w:rsidR="00413C29">
              <w:rPr>
                <w:noProof/>
                <w:webHidden/>
              </w:rPr>
              <w:tab/>
            </w:r>
            <w:r w:rsidR="00413C29">
              <w:rPr>
                <w:noProof/>
                <w:webHidden/>
              </w:rPr>
              <w:fldChar w:fldCharType="begin"/>
            </w:r>
            <w:r w:rsidR="00413C29">
              <w:rPr>
                <w:noProof/>
                <w:webHidden/>
              </w:rPr>
              <w:instrText xml:space="preserve"> PAGEREF _Toc408428527 \h </w:instrText>
            </w:r>
            <w:r w:rsidR="00413C29">
              <w:rPr>
                <w:noProof/>
                <w:webHidden/>
              </w:rPr>
            </w:r>
            <w:r w:rsidR="00413C29">
              <w:rPr>
                <w:noProof/>
                <w:webHidden/>
              </w:rPr>
              <w:fldChar w:fldCharType="separate"/>
            </w:r>
            <w:r w:rsidR="00413C29">
              <w:rPr>
                <w:noProof/>
                <w:webHidden/>
              </w:rPr>
              <w:t>8</w:t>
            </w:r>
            <w:r w:rsidR="00413C29">
              <w:rPr>
                <w:noProof/>
                <w:webHidden/>
              </w:rPr>
              <w:fldChar w:fldCharType="end"/>
            </w:r>
          </w:hyperlink>
        </w:p>
        <w:p w:rsidR="00413C29" w:rsidRDefault="003940C5">
          <w:pPr>
            <w:pStyle w:val="Kazalovsebine2"/>
            <w:tabs>
              <w:tab w:val="left" w:pos="880"/>
              <w:tab w:val="right" w:leader="dot" w:pos="9488"/>
            </w:tabs>
            <w:rPr>
              <w:rFonts w:asciiTheme="minorHAnsi" w:eastAsiaTheme="minorEastAsia" w:hAnsiTheme="minorHAnsi" w:cstheme="minorBidi"/>
              <w:noProof/>
              <w:sz w:val="22"/>
              <w:szCs w:val="22"/>
              <w:lang w:eastAsia="sl-SI"/>
            </w:rPr>
          </w:pPr>
          <w:hyperlink w:anchor="_Toc408428528" w:history="1">
            <w:r w:rsidR="00413C29" w:rsidRPr="00EE7D50">
              <w:rPr>
                <w:rStyle w:val="Hiperpovezava"/>
                <w:noProof/>
              </w:rPr>
              <w:t>4.3</w:t>
            </w:r>
            <w:r w:rsidR="00413C29">
              <w:rPr>
                <w:rFonts w:asciiTheme="minorHAnsi" w:eastAsiaTheme="minorEastAsia" w:hAnsiTheme="minorHAnsi" w:cstheme="minorBidi"/>
                <w:noProof/>
                <w:sz w:val="22"/>
                <w:szCs w:val="22"/>
                <w:lang w:eastAsia="sl-SI"/>
              </w:rPr>
              <w:tab/>
            </w:r>
            <w:r w:rsidR="00413C29" w:rsidRPr="00EE7D50">
              <w:rPr>
                <w:rStyle w:val="Hiperpovezava"/>
                <w:noProof/>
              </w:rPr>
              <w:t>Naši sponzorji</w:t>
            </w:r>
            <w:r w:rsidR="00413C29">
              <w:rPr>
                <w:noProof/>
                <w:webHidden/>
              </w:rPr>
              <w:tab/>
            </w:r>
            <w:r w:rsidR="00413C29">
              <w:rPr>
                <w:noProof/>
                <w:webHidden/>
              </w:rPr>
              <w:fldChar w:fldCharType="begin"/>
            </w:r>
            <w:r w:rsidR="00413C29">
              <w:rPr>
                <w:noProof/>
                <w:webHidden/>
              </w:rPr>
              <w:instrText xml:space="preserve"> PAGEREF _Toc408428528 \h </w:instrText>
            </w:r>
            <w:r w:rsidR="00413C29">
              <w:rPr>
                <w:noProof/>
                <w:webHidden/>
              </w:rPr>
            </w:r>
            <w:r w:rsidR="00413C29">
              <w:rPr>
                <w:noProof/>
                <w:webHidden/>
              </w:rPr>
              <w:fldChar w:fldCharType="separate"/>
            </w:r>
            <w:r w:rsidR="00413C29">
              <w:rPr>
                <w:noProof/>
                <w:webHidden/>
              </w:rPr>
              <w:t>9</w:t>
            </w:r>
            <w:r w:rsidR="00413C29">
              <w:rPr>
                <w:noProof/>
                <w:webHidden/>
              </w:rPr>
              <w:fldChar w:fldCharType="end"/>
            </w:r>
          </w:hyperlink>
        </w:p>
        <w:p w:rsidR="00413C29" w:rsidRDefault="003940C5">
          <w:pPr>
            <w:pStyle w:val="Kazalovsebine1"/>
            <w:tabs>
              <w:tab w:val="left" w:pos="480"/>
              <w:tab w:val="right" w:leader="dot" w:pos="9488"/>
            </w:tabs>
            <w:rPr>
              <w:rFonts w:asciiTheme="minorHAnsi" w:eastAsiaTheme="minorEastAsia" w:hAnsiTheme="minorHAnsi" w:cstheme="minorBidi"/>
              <w:noProof/>
              <w:sz w:val="22"/>
              <w:szCs w:val="22"/>
              <w:lang w:eastAsia="sl-SI"/>
            </w:rPr>
          </w:pPr>
          <w:hyperlink w:anchor="_Toc408428529" w:history="1">
            <w:r w:rsidR="00413C29" w:rsidRPr="00EE7D50">
              <w:rPr>
                <w:rStyle w:val="Hiperpovezava"/>
                <w:noProof/>
              </w:rPr>
              <w:t>5</w:t>
            </w:r>
            <w:r w:rsidR="00413C29">
              <w:rPr>
                <w:rFonts w:asciiTheme="minorHAnsi" w:eastAsiaTheme="minorEastAsia" w:hAnsiTheme="minorHAnsi" w:cstheme="minorBidi"/>
                <w:noProof/>
                <w:sz w:val="22"/>
                <w:szCs w:val="22"/>
                <w:lang w:eastAsia="sl-SI"/>
              </w:rPr>
              <w:tab/>
            </w:r>
            <w:r w:rsidR="00413C29" w:rsidRPr="00EE7D50">
              <w:rPr>
                <w:rStyle w:val="Hiperpovezava"/>
                <w:noProof/>
              </w:rPr>
              <w:t>IZRAČUN CENE</w:t>
            </w:r>
            <w:r w:rsidR="00413C29">
              <w:rPr>
                <w:noProof/>
                <w:webHidden/>
              </w:rPr>
              <w:tab/>
            </w:r>
            <w:r w:rsidR="00413C29">
              <w:rPr>
                <w:noProof/>
                <w:webHidden/>
              </w:rPr>
              <w:fldChar w:fldCharType="begin"/>
            </w:r>
            <w:r w:rsidR="00413C29">
              <w:rPr>
                <w:noProof/>
                <w:webHidden/>
              </w:rPr>
              <w:instrText xml:space="preserve"> PAGEREF _Toc408428529 \h </w:instrText>
            </w:r>
            <w:r w:rsidR="00413C29">
              <w:rPr>
                <w:noProof/>
                <w:webHidden/>
              </w:rPr>
            </w:r>
            <w:r w:rsidR="00413C29">
              <w:rPr>
                <w:noProof/>
                <w:webHidden/>
              </w:rPr>
              <w:fldChar w:fldCharType="separate"/>
            </w:r>
            <w:r w:rsidR="00413C29">
              <w:rPr>
                <w:noProof/>
                <w:webHidden/>
              </w:rPr>
              <w:t>10</w:t>
            </w:r>
            <w:r w:rsidR="00413C29">
              <w:rPr>
                <w:noProof/>
                <w:webHidden/>
              </w:rPr>
              <w:fldChar w:fldCharType="end"/>
            </w:r>
          </w:hyperlink>
        </w:p>
        <w:p w:rsidR="00413C29" w:rsidRDefault="003940C5">
          <w:pPr>
            <w:pStyle w:val="Kazalovsebine2"/>
            <w:tabs>
              <w:tab w:val="left" w:pos="880"/>
              <w:tab w:val="right" w:leader="dot" w:pos="9488"/>
            </w:tabs>
            <w:rPr>
              <w:rFonts w:asciiTheme="minorHAnsi" w:eastAsiaTheme="minorEastAsia" w:hAnsiTheme="minorHAnsi" w:cstheme="minorBidi"/>
              <w:noProof/>
              <w:sz w:val="22"/>
              <w:szCs w:val="22"/>
              <w:lang w:eastAsia="sl-SI"/>
            </w:rPr>
          </w:pPr>
          <w:hyperlink w:anchor="_Toc408428530" w:history="1">
            <w:r w:rsidR="00413C29" w:rsidRPr="00EE7D50">
              <w:rPr>
                <w:rStyle w:val="Hiperpovezava"/>
                <w:noProof/>
              </w:rPr>
              <w:t>5.1</w:t>
            </w:r>
            <w:r w:rsidR="00413C29">
              <w:rPr>
                <w:rFonts w:asciiTheme="minorHAnsi" w:eastAsiaTheme="minorEastAsia" w:hAnsiTheme="minorHAnsi" w:cstheme="minorBidi"/>
                <w:noProof/>
                <w:sz w:val="22"/>
                <w:szCs w:val="22"/>
                <w:lang w:eastAsia="sl-SI"/>
              </w:rPr>
              <w:tab/>
            </w:r>
            <w:r w:rsidR="00413C29" w:rsidRPr="00EE7D50">
              <w:rPr>
                <w:rStyle w:val="Hiperpovezava"/>
                <w:noProof/>
              </w:rPr>
              <w:t>Kalkulativni elementi</w:t>
            </w:r>
            <w:r w:rsidR="00413C29">
              <w:rPr>
                <w:noProof/>
                <w:webHidden/>
              </w:rPr>
              <w:tab/>
            </w:r>
            <w:r w:rsidR="00413C29">
              <w:rPr>
                <w:noProof/>
                <w:webHidden/>
              </w:rPr>
              <w:fldChar w:fldCharType="begin"/>
            </w:r>
            <w:r w:rsidR="00413C29">
              <w:rPr>
                <w:noProof/>
                <w:webHidden/>
              </w:rPr>
              <w:instrText xml:space="preserve"> PAGEREF _Toc408428530 \h </w:instrText>
            </w:r>
            <w:r w:rsidR="00413C29">
              <w:rPr>
                <w:noProof/>
                <w:webHidden/>
              </w:rPr>
            </w:r>
            <w:r w:rsidR="00413C29">
              <w:rPr>
                <w:noProof/>
                <w:webHidden/>
              </w:rPr>
              <w:fldChar w:fldCharType="separate"/>
            </w:r>
            <w:r w:rsidR="00413C29">
              <w:rPr>
                <w:noProof/>
                <w:webHidden/>
              </w:rPr>
              <w:t>10</w:t>
            </w:r>
            <w:r w:rsidR="00413C29">
              <w:rPr>
                <w:noProof/>
                <w:webHidden/>
              </w:rPr>
              <w:fldChar w:fldCharType="end"/>
            </w:r>
          </w:hyperlink>
        </w:p>
        <w:p w:rsidR="00413C29" w:rsidRDefault="003940C5">
          <w:pPr>
            <w:pStyle w:val="Kazalovsebine2"/>
            <w:tabs>
              <w:tab w:val="left" w:pos="880"/>
              <w:tab w:val="right" w:leader="dot" w:pos="9488"/>
            </w:tabs>
            <w:rPr>
              <w:rFonts w:asciiTheme="minorHAnsi" w:eastAsiaTheme="minorEastAsia" w:hAnsiTheme="minorHAnsi" w:cstheme="minorBidi"/>
              <w:noProof/>
              <w:sz w:val="22"/>
              <w:szCs w:val="22"/>
              <w:lang w:eastAsia="sl-SI"/>
            </w:rPr>
          </w:pPr>
          <w:hyperlink w:anchor="_Toc408428531" w:history="1">
            <w:r w:rsidR="00413C29" w:rsidRPr="00EE7D50">
              <w:rPr>
                <w:rStyle w:val="Hiperpovezava"/>
                <w:noProof/>
              </w:rPr>
              <w:t>5.2</w:t>
            </w:r>
            <w:r w:rsidR="00413C29">
              <w:rPr>
                <w:rFonts w:asciiTheme="minorHAnsi" w:eastAsiaTheme="minorEastAsia" w:hAnsiTheme="minorHAnsi" w:cstheme="minorBidi"/>
                <w:noProof/>
                <w:sz w:val="22"/>
                <w:szCs w:val="22"/>
                <w:lang w:eastAsia="sl-SI"/>
              </w:rPr>
              <w:tab/>
            </w:r>
            <w:r w:rsidR="00413C29" w:rsidRPr="00EE7D50">
              <w:rPr>
                <w:rStyle w:val="Hiperpovezava"/>
                <w:noProof/>
              </w:rPr>
              <w:t>Kalkulacija</w:t>
            </w:r>
            <w:r w:rsidR="00413C29">
              <w:rPr>
                <w:noProof/>
                <w:webHidden/>
              </w:rPr>
              <w:tab/>
            </w:r>
            <w:r w:rsidR="00413C29">
              <w:rPr>
                <w:noProof/>
                <w:webHidden/>
              </w:rPr>
              <w:fldChar w:fldCharType="begin"/>
            </w:r>
            <w:r w:rsidR="00413C29">
              <w:rPr>
                <w:noProof/>
                <w:webHidden/>
              </w:rPr>
              <w:instrText xml:space="preserve"> PAGEREF _Toc408428531 \h </w:instrText>
            </w:r>
            <w:r w:rsidR="00413C29">
              <w:rPr>
                <w:noProof/>
                <w:webHidden/>
              </w:rPr>
            </w:r>
            <w:r w:rsidR="00413C29">
              <w:rPr>
                <w:noProof/>
                <w:webHidden/>
              </w:rPr>
              <w:fldChar w:fldCharType="separate"/>
            </w:r>
            <w:r w:rsidR="00413C29">
              <w:rPr>
                <w:noProof/>
                <w:webHidden/>
              </w:rPr>
              <w:t>10</w:t>
            </w:r>
            <w:r w:rsidR="00413C29">
              <w:rPr>
                <w:noProof/>
                <w:webHidden/>
              </w:rPr>
              <w:fldChar w:fldCharType="end"/>
            </w:r>
          </w:hyperlink>
        </w:p>
        <w:p w:rsidR="00413C29" w:rsidRDefault="003940C5">
          <w:pPr>
            <w:pStyle w:val="Kazalovsebine1"/>
            <w:tabs>
              <w:tab w:val="left" w:pos="480"/>
              <w:tab w:val="right" w:leader="dot" w:pos="9488"/>
            </w:tabs>
            <w:rPr>
              <w:rFonts w:asciiTheme="minorHAnsi" w:eastAsiaTheme="minorEastAsia" w:hAnsiTheme="minorHAnsi" w:cstheme="minorBidi"/>
              <w:noProof/>
              <w:sz w:val="22"/>
              <w:szCs w:val="22"/>
              <w:lang w:eastAsia="sl-SI"/>
            </w:rPr>
          </w:pPr>
          <w:hyperlink w:anchor="_Toc408428532" w:history="1">
            <w:r w:rsidR="00413C29" w:rsidRPr="00EE7D50">
              <w:rPr>
                <w:rStyle w:val="Hiperpovezava"/>
                <w:noProof/>
              </w:rPr>
              <w:t>6</w:t>
            </w:r>
            <w:r w:rsidR="00413C29">
              <w:rPr>
                <w:rFonts w:asciiTheme="minorHAnsi" w:eastAsiaTheme="minorEastAsia" w:hAnsiTheme="minorHAnsi" w:cstheme="minorBidi"/>
                <w:noProof/>
                <w:sz w:val="22"/>
                <w:szCs w:val="22"/>
                <w:lang w:eastAsia="sl-SI"/>
              </w:rPr>
              <w:tab/>
            </w:r>
            <w:r w:rsidR="00413C29" w:rsidRPr="00EE7D50">
              <w:rPr>
                <w:rStyle w:val="Hiperpovezava"/>
                <w:noProof/>
              </w:rPr>
              <w:t>ZAKLJUČEK</w:t>
            </w:r>
            <w:r w:rsidR="00413C29">
              <w:rPr>
                <w:noProof/>
                <w:webHidden/>
              </w:rPr>
              <w:tab/>
            </w:r>
            <w:r w:rsidR="00413C29">
              <w:rPr>
                <w:noProof/>
                <w:webHidden/>
              </w:rPr>
              <w:fldChar w:fldCharType="begin"/>
            </w:r>
            <w:r w:rsidR="00413C29">
              <w:rPr>
                <w:noProof/>
                <w:webHidden/>
              </w:rPr>
              <w:instrText xml:space="preserve"> PAGEREF _Toc408428532 \h </w:instrText>
            </w:r>
            <w:r w:rsidR="00413C29">
              <w:rPr>
                <w:noProof/>
                <w:webHidden/>
              </w:rPr>
            </w:r>
            <w:r w:rsidR="00413C29">
              <w:rPr>
                <w:noProof/>
                <w:webHidden/>
              </w:rPr>
              <w:fldChar w:fldCharType="separate"/>
            </w:r>
            <w:r w:rsidR="00413C29">
              <w:rPr>
                <w:noProof/>
                <w:webHidden/>
              </w:rPr>
              <w:t>11</w:t>
            </w:r>
            <w:r w:rsidR="00413C29">
              <w:rPr>
                <w:noProof/>
                <w:webHidden/>
              </w:rPr>
              <w:fldChar w:fldCharType="end"/>
            </w:r>
          </w:hyperlink>
        </w:p>
        <w:p w:rsidR="00413C29" w:rsidRDefault="003940C5">
          <w:pPr>
            <w:pStyle w:val="Kazalovsebine1"/>
            <w:tabs>
              <w:tab w:val="left" w:pos="480"/>
              <w:tab w:val="right" w:leader="dot" w:pos="9488"/>
            </w:tabs>
            <w:rPr>
              <w:rFonts w:asciiTheme="minorHAnsi" w:eastAsiaTheme="minorEastAsia" w:hAnsiTheme="minorHAnsi" w:cstheme="minorBidi"/>
              <w:noProof/>
              <w:sz w:val="22"/>
              <w:szCs w:val="22"/>
              <w:lang w:eastAsia="sl-SI"/>
            </w:rPr>
          </w:pPr>
          <w:hyperlink w:anchor="_Toc408428533" w:history="1">
            <w:r w:rsidR="00413C29" w:rsidRPr="00EE7D50">
              <w:rPr>
                <w:rStyle w:val="Hiperpovezava"/>
                <w:noProof/>
              </w:rPr>
              <w:t>7</w:t>
            </w:r>
            <w:r w:rsidR="00413C29">
              <w:rPr>
                <w:rFonts w:asciiTheme="minorHAnsi" w:eastAsiaTheme="minorEastAsia" w:hAnsiTheme="minorHAnsi" w:cstheme="minorBidi"/>
                <w:noProof/>
                <w:sz w:val="22"/>
                <w:szCs w:val="22"/>
                <w:lang w:eastAsia="sl-SI"/>
              </w:rPr>
              <w:tab/>
            </w:r>
            <w:r w:rsidR="00413C29" w:rsidRPr="00EE7D50">
              <w:rPr>
                <w:rStyle w:val="Hiperpovezava"/>
                <w:noProof/>
              </w:rPr>
              <w:t>LITERATURA IN VIRI</w:t>
            </w:r>
            <w:r w:rsidR="00413C29">
              <w:rPr>
                <w:noProof/>
                <w:webHidden/>
              </w:rPr>
              <w:tab/>
            </w:r>
            <w:r w:rsidR="00413C29">
              <w:rPr>
                <w:noProof/>
                <w:webHidden/>
              </w:rPr>
              <w:fldChar w:fldCharType="begin"/>
            </w:r>
            <w:r w:rsidR="00413C29">
              <w:rPr>
                <w:noProof/>
                <w:webHidden/>
              </w:rPr>
              <w:instrText xml:space="preserve"> PAGEREF _Toc408428533 \h </w:instrText>
            </w:r>
            <w:r w:rsidR="00413C29">
              <w:rPr>
                <w:noProof/>
                <w:webHidden/>
              </w:rPr>
            </w:r>
            <w:r w:rsidR="00413C29">
              <w:rPr>
                <w:noProof/>
                <w:webHidden/>
              </w:rPr>
              <w:fldChar w:fldCharType="separate"/>
            </w:r>
            <w:r w:rsidR="00413C29">
              <w:rPr>
                <w:noProof/>
                <w:webHidden/>
              </w:rPr>
              <w:t>12</w:t>
            </w:r>
            <w:r w:rsidR="00413C29">
              <w:rPr>
                <w:noProof/>
                <w:webHidden/>
              </w:rPr>
              <w:fldChar w:fldCharType="end"/>
            </w:r>
          </w:hyperlink>
        </w:p>
        <w:p w:rsidR="00413C29" w:rsidRDefault="003940C5">
          <w:pPr>
            <w:pStyle w:val="Kazalovsebine1"/>
            <w:tabs>
              <w:tab w:val="left" w:pos="480"/>
              <w:tab w:val="right" w:leader="dot" w:pos="9488"/>
            </w:tabs>
            <w:rPr>
              <w:rFonts w:asciiTheme="minorHAnsi" w:eastAsiaTheme="minorEastAsia" w:hAnsiTheme="minorHAnsi" w:cstheme="minorBidi"/>
              <w:noProof/>
              <w:sz w:val="22"/>
              <w:szCs w:val="22"/>
              <w:lang w:eastAsia="sl-SI"/>
            </w:rPr>
          </w:pPr>
          <w:hyperlink w:anchor="_Toc408428534" w:history="1">
            <w:r w:rsidR="00413C29" w:rsidRPr="00EE7D50">
              <w:rPr>
                <w:rStyle w:val="Hiperpovezava"/>
                <w:noProof/>
              </w:rPr>
              <w:t>8</w:t>
            </w:r>
            <w:r w:rsidR="00413C29">
              <w:rPr>
                <w:rFonts w:asciiTheme="minorHAnsi" w:eastAsiaTheme="minorEastAsia" w:hAnsiTheme="minorHAnsi" w:cstheme="minorBidi"/>
                <w:noProof/>
                <w:sz w:val="22"/>
                <w:szCs w:val="22"/>
                <w:lang w:eastAsia="sl-SI"/>
              </w:rPr>
              <w:tab/>
            </w:r>
            <w:r w:rsidR="00413C29" w:rsidRPr="00EE7D50">
              <w:rPr>
                <w:rStyle w:val="Hiperpovezava"/>
                <w:noProof/>
              </w:rPr>
              <w:t>PRILOGE</w:t>
            </w:r>
            <w:r w:rsidR="00413C29">
              <w:rPr>
                <w:noProof/>
                <w:webHidden/>
              </w:rPr>
              <w:tab/>
            </w:r>
            <w:r w:rsidR="00413C29">
              <w:rPr>
                <w:noProof/>
                <w:webHidden/>
              </w:rPr>
              <w:fldChar w:fldCharType="begin"/>
            </w:r>
            <w:r w:rsidR="00413C29">
              <w:rPr>
                <w:noProof/>
                <w:webHidden/>
              </w:rPr>
              <w:instrText xml:space="preserve"> PAGEREF _Toc408428534 \h </w:instrText>
            </w:r>
            <w:r w:rsidR="00413C29">
              <w:rPr>
                <w:noProof/>
                <w:webHidden/>
              </w:rPr>
            </w:r>
            <w:r w:rsidR="00413C29">
              <w:rPr>
                <w:noProof/>
                <w:webHidden/>
              </w:rPr>
              <w:fldChar w:fldCharType="separate"/>
            </w:r>
            <w:r w:rsidR="00413C29">
              <w:rPr>
                <w:noProof/>
                <w:webHidden/>
              </w:rPr>
              <w:t>13</w:t>
            </w:r>
            <w:r w:rsidR="00413C29">
              <w:rPr>
                <w:noProof/>
                <w:webHidden/>
              </w:rPr>
              <w:fldChar w:fldCharType="end"/>
            </w:r>
          </w:hyperlink>
        </w:p>
        <w:p w:rsidR="00BF42D2" w:rsidRDefault="00BF42D2">
          <w:r>
            <w:rPr>
              <w:b/>
              <w:bCs/>
              <w:noProof/>
            </w:rPr>
            <w:fldChar w:fldCharType="end"/>
          </w:r>
        </w:p>
      </w:sdtContent>
    </w:sdt>
    <w:p w:rsidR="00BF42D2" w:rsidRDefault="00BF42D2">
      <w:pPr>
        <w:spacing w:after="200" w:line="276" w:lineRule="auto"/>
        <w:jc w:val="left"/>
        <w:rPr>
          <w:rFonts w:asciiTheme="majorHAnsi" w:eastAsiaTheme="majorEastAsia" w:hAnsiTheme="majorHAnsi" w:cstheme="majorBidi"/>
          <w:b/>
          <w:bCs/>
          <w:sz w:val="36"/>
          <w:szCs w:val="28"/>
        </w:rPr>
      </w:pPr>
      <w:r>
        <w:br w:type="page"/>
      </w:r>
    </w:p>
    <w:p w:rsidR="00DB1274" w:rsidRDefault="00BF42D2" w:rsidP="0050264A">
      <w:pPr>
        <w:pStyle w:val="Naslov1"/>
      </w:pPr>
      <w:bookmarkStart w:id="1" w:name="_Toc408428519"/>
      <w:r>
        <w:lastRenderedPageBreak/>
        <w:t>UVOD</w:t>
      </w:r>
      <w:bookmarkEnd w:id="1"/>
    </w:p>
    <w:p w:rsidR="000B61B3" w:rsidRDefault="000B61B3" w:rsidP="000B61B3">
      <w:r>
        <w:t xml:space="preserve">Smo skupina dijakinj 4. letnika Srednje šole Izola, smeri gostinsko-turistični tehnik. </w:t>
      </w:r>
      <w:r w:rsidR="00413BDB">
        <w:t>Mentorica nas</w:t>
      </w:r>
      <w:r>
        <w:t xml:space="preserve"> je </w:t>
      </w:r>
      <w:r w:rsidR="00413BDB">
        <w:t xml:space="preserve">seznanila s </w:t>
      </w:r>
      <w:r>
        <w:t>tekmovanje</w:t>
      </w:r>
      <w:r w:rsidR="00413BDB">
        <w:t>m</w:t>
      </w:r>
      <w:r>
        <w:t xml:space="preserve">. Zaradi pozitivnih izkušenj iz preteklosti </w:t>
      </w:r>
      <w:r w:rsidR="00FD3D5D">
        <w:t xml:space="preserve">in naravnanosti tekmovanja </w:t>
      </w:r>
      <w:r w:rsidR="00413BDB">
        <w:t xml:space="preserve">smo </w:t>
      </w:r>
      <w:r>
        <w:t xml:space="preserve">sprejele izziv – samostojno pripraviti »pravi« turistični proizvod, </w:t>
      </w:r>
      <w:r w:rsidR="00413BDB">
        <w:t xml:space="preserve">nato </w:t>
      </w:r>
      <w:r>
        <w:t xml:space="preserve">pa ga promovirati tako preko razpoložljive IT, kot v živo na turističnem sejmu. </w:t>
      </w:r>
    </w:p>
    <w:p w:rsidR="000B61B3" w:rsidRDefault="000B61B3" w:rsidP="000B61B3"/>
    <w:p w:rsidR="000B61B3" w:rsidRDefault="000B61B3" w:rsidP="000B61B3">
      <w:r>
        <w:t>Želimo</w:t>
      </w:r>
      <w:r w:rsidR="001C3073">
        <w:t xml:space="preserve"> si</w:t>
      </w:r>
      <w:r>
        <w:t xml:space="preserve">, da </w:t>
      </w:r>
      <w:r w:rsidR="00413BDB">
        <w:t xml:space="preserve">bi bil </w:t>
      </w:r>
      <w:r>
        <w:t>naš produkt inovativen in sodoben del ponudbe Slovenske obale (Oba</w:t>
      </w:r>
      <w:r w:rsidR="00413BDB">
        <w:t xml:space="preserve">la), obenem pa tudi </w:t>
      </w:r>
      <w:r>
        <w:t>del širše zgodbe turistične destinacije Slovenije (zelena, aktivna, torej zdrava).</w:t>
      </w:r>
    </w:p>
    <w:p w:rsidR="000B61B3" w:rsidRDefault="000B61B3" w:rsidP="000B61B3">
      <w:r>
        <w:t>Na Obali je že znana zgodba o soli, dopolnile</w:t>
      </w:r>
      <w:r w:rsidR="00413BDB">
        <w:t xml:space="preserve"> jo bomo</w:t>
      </w:r>
      <w:r>
        <w:t xml:space="preserve"> z legendo o oljki. </w:t>
      </w:r>
      <w:r w:rsidR="00413BDB">
        <w:t>K</w:t>
      </w:r>
      <w:r>
        <w:t xml:space="preserve">ombinacija soli in olja </w:t>
      </w:r>
      <w:r w:rsidR="00413BDB">
        <w:t xml:space="preserve">je zelo dobra in </w:t>
      </w:r>
      <w:r>
        <w:t xml:space="preserve">jo </w:t>
      </w:r>
      <w:r w:rsidR="00413BDB">
        <w:t xml:space="preserve">pogosto </w:t>
      </w:r>
      <w:r>
        <w:t>uporablja</w:t>
      </w:r>
      <w:r w:rsidR="00413BDB">
        <w:t>jo</w:t>
      </w:r>
      <w:r>
        <w:t xml:space="preserve"> v kulinariki, pa tudi v zdravstvu. Kljub njeni pomembnosti in prepoznavnosti menimo, da je premalo vključena v turistično ponudbo. Oljčno olje je del kulinarične ponudbe, </w:t>
      </w:r>
      <w:r w:rsidR="00413BDB">
        <w:t>vključeno je v turistične aranžmaje</w:t>
      </w:r>
      <w:r>
        <w:t xml:space="preserve"> (</w:t>
      </w:r>
      <w:r w:rsidR="00710D24">
        <w:t xml:space="preserve">ogledi, ki jih TIC Koper organizira za potnike </w:t>
      </w:r>
      <w:r>
        <w:t>križark</w:t>
      </w:r>
      <w:r w:rsidR="00710D24">
        <w:t>)</w:t>
      </w:r>
      <w:r>
        <w:t>, ne nastopa pa kot samostojen</w:t>
      </w:r>
      <w:r w:rsidR="00413BDB">
        <w:t xml:space="preserve"> zaokrožen turistični proizvod.</w:t>
      </w:r>
    </w:p>
    <w:p w:rsidR="000B61B3" w:rsidRPr="00F07B00" w:rsidRDefault="000B61B3" w:rsidP="000B61B3">
      <w:pPr>
        <w:rPr>
          <w:strike/>
        </w:rPr>
      </w:pPr>
      <w:r>
        <w:t xml:space="preserve">Naš turistični proizvod mora </w:t>
      </w:r>
      <w:r w:rsidR="00413BDB">
        <w:t>gostom omogočiti</w:t>
      </w:r>
      <w:r>
        <w:t xml:space="preserve"> pozitivno doživetje. Kadarkoli bodo  uporabljali oljčno olje, bodo oživeli spomini, prijetni občutki</w:t>
      </w:r>
      <w:r w:rsidR="00413BDB">
        <w:t xml:space="preserve"> in</w:t>
      </w:r>
      <w:r>
        <w:t xml:space="preserve"> asociacije</w:t>
      </w:r>
      <w:r w:rsidR="00413BDB">
        <w:t>,</w:t>
      </w:r>
      <w:r>
        <w:t xml:space="preserve"> vezane na našo destinacijo – Obalo in Slovenijo.</w:t>
      </w:r>
    </w:p>
    <w:p w:rsidR="000B61B3" w:rsidRDefault="000B61B3" w:rsidP="0050264A">
      <w:pPr>
        <w:pStyle w:val="Naslov1"/>
      </w:pPr>
      <w:bookmarkStart w:id="2" w:name="_Toc408428520"/>
      <w:r>
        <w:t>P</w:t>
      </w:r>
      <w:r w:rsidR="00F07B00">
        <w:t>OSTAVITEV TURISTIČNEGA PROIZVODA – SKRIVNOSTI ISTRSKEGA TEKOČEGA ZLATA</w:t>
      </w:r>
      <w:bookmarkEnd w:id="2"/>
    </w:p>
    <w:p w:rsidR="00A8538D" w:rsidRDefault="00F07B00" w:rsidP="00A8538D">
      <w:pPr>
        <w:pStyle w:val="Naslov2"/>
      </w:pPr>
      <w:bookmarkStart w:id="3" w:name="_Toc408428521"/>
      <w:r>
        <w:t>Z</w:t>
      </w:r>
      <w:r w:rsidR="00A8538D">
        <w:t>godba</w:t>
      </w:r>
      <w:bookmarkEnd w:id="3"/>
      <w:r w:rsidR="00A8538D">
        <w:t xml:space="preserve"> </w:t>
      </w:r>
    </w:p>
    <w:p w:rsidR="000B61B3" w:rsidRDefault="000B61B3" w:rsidP="000B61B3">
      <w:r>
        <w:t xml:space="preserve">Naš turistični proizvod temelji na </w:t>
      </w:r>
      <w:r>
        <w:rPr>
          <w:b/>
        </w:rPr>
        <w:t xml:space="preserve">legendi o oljki, </w:t>
      </w:r>
      <w:r w:rsidR="00A75DCF">
        <w:t>natančnej</w:t>
      </w:r>
      <w:r>
        <w:t>e</w:t>
      </w:r>
      <w:r>
        <w:rPr>
          <w:b/>
        </w:rPr>
        <w:t xml:space="preserve"> o istrski belici</w:t>
      </w:r>
      <w:r w:rsidR="00A75DCF">
        <w:t>.</w:t>
      </w:r>
      <w:r>
        <w:t xml:space="preserve"> </w:t>
      </w:r>
    </w:p>
    <w:p w:rsidR="000B61B3" w:rsidRDefault="00A75DCF" w:rsidP="000B61B3">
      <w:r>
        <w:t xml:space="preserve">Ko </w:t>
      </w:r>
      <w:r w:rsidR="000B61B3">
        <w:t>so se</w:t>
      </w:r>
      <w:r>
        <w:t xml:space="preserve"> jeseni</w:t>
      </w:r>
      <w:r w:rsidR="000B61B3">
        <w:t xml:space="preserve"> obirale</w:t>
      </w:r>
      <w:r w:rsidRPr="00A75DCF">
        <w:t xml:space="preserve"> </w:t>
      </w:r>
      <w:r>
        <w:t>oljke</w:t>
      </w:r>
      <w:r w:rsidR="000B61B3">
        <w:t xml:space="preserve">, so </w:t>
      </w:r>
      <w:r>
        <w:t xml:space="preserve">otroci ostali </w:t>
      </w:r>
      <w:r w:rsidR="000B61B3">
        <w:t>doma in pomagali. Radovedni so spraševali istrsko belico, kako to</w:t>
      </w:r>
      <w:r>
        <w:t>,</w:t>
      </w:r>
      <w:r w:rsidR="000B61B3">
        <w:t xml:space="preserve"> da tako dobro obrodi. Ker jim ni </w:t>
      </w:r>
      <w:r>
        <w:t xml:space="preserve">hotela </w:t>
      </w:r>
      <w:r w:rsidR="000B61B3">
        <w:t xml:space="preserve">takoj odgovoriti, so ji morali vsak dan prepevati ljudske pesmice ter spoznavati njene »sestre«, še druge avtohtone vrste, ki so štorta, buga, drobnica, črnica in mata. </w:t>
      </w:r>
      <w:r>
        <w:t xml:space="preserve">Šele ko </w:t>
      </w:r>
      <w:r w:rsidR="000B61B3">
        <w:t xml:space="preserve">so obrali zadnjo oljko, jim je povedala zgodbo. </w:t>
      </w:r>
      <w:r w:rsidR="00BC2C02">
        <w:t>Pred mnog</w:t>
      </w:r>
      <w:r w:rsidR="00FD3D5D">
        <w:t xml:space="preserve">o </w:t>
      </w:r>
      <w:r w:rsidR="00BC2C02">
        <w:t xml:space="preserve">stoletji </w:t>
      </w:r>
      <w:r w:rsidR="000B61B3">
        <w:t xml:space="preserve">so druga drevesa </w:t>
      </w:r>
      <w:r w:rsidR="00BC2C02">
        <w:t xml:space="preserve">hotela </w:t>
      </w:r>
      <w:r w:rsidR="000B61B3">
        <w:t xml:space="preserve">proglasiti oljko – istrsko belico za kraljico vseh dreves. Vendar je odklonila, </w:t>
      </w:r>
      <w:r w:rsidR="00845916">
        <w:t xml:space="preserve">češ da je </w:t>
      </w:r>
      <w:r w:rsidR="000B61B3">
        <w:t xml:space="preserve">njeno poslanstvo za človeštvo </w:t>
      </w:r>
      <w:r w:rsidR="00845916">
        <w:t xml:space="preserve">pomembnejše </w:t>
      </w:r>
      <w:r w:rsidR="000B61B3">
        <w:t xml:space="preserve">od kraljevanja. Tako je od takrat še vedno rasla, se razmnoževala in rojevala plodove. V spomin na odpoved kroni je v našem olju nekaj prepoznavne pikantne grenkobe. A to ni žalost, </w:t>
      </w:r>
      <w:r w:rsidR="001C3974">
        <w:t xml:space="preserve">ampak </w:t>
      </w:r>
      <w:r w:rsidR="000B61B3">
        <w:t xml:space="preserve">čisto veselje. Drevesa istrske belice so srečna, da njihovi nasadi bogato obrodijo </w:t>
      </w:r>
      <w:r w:rsidR="001C3974">
        <w:t xml:space="preserve">najdlje proti </w:t>
      </w:r>
      <w:r w:rsidR="000B61B3">
        <w:t>severu Sredoze</w:t>
      </w:r>
      <w:r w:rsidR="001C3974">
        <w:t>mlja. Ljudem v visoki Istri dajejo</w:t>
      </w:r>
      <w:r w:rsidR="000B61B3">
        <w:t xml:space="preserve"> skupaj z drugimi domačimi sortami odlično in zdravju koristno oljčno olje.</w:t>
      </w:r>
    </w:p>
    <w:p w:rsidR="00E239D4" w:rsidRDefault="00E239D4" w:rsidP="000B61B3"/>
    <w:p w:rsidR="00E239D4" w:rsidRPr="00C021B6" w:rsidRDefault="00E239D4" w:rsidP="000B61B3">
      <w:pPr>
        <w:rPr>
          <w:b/>
        </w:rPr>
      </w:pPr>
      <w:r w:rsidRPr="00C021B6">
        <w:rPr>
          <w:b/>
        </w:rPr>
        <w:t>LEGENDA O ISTRSKI BELICI</w:t>
      </w:r>
    </w:p>
    <w:p w:rsidR="009A0372" w:rsidRDefault="009A0372" w:rsidP="009A0372">
      <w:pPr>
        <w:rPr>
          <w:lang w:eastAsia="sl-SI"/>
        </w:rPr>
      </w:pPr>
      <w:r>
        <w:rPr>
          <w:lang w:eastAsia="sl-SI"/>
        </w:rPr>
        <w:t>Pozno jeseni so v krošnje oljčnih dreves na piranskem podeželju splezali otroci. Ker so bile oljke zrele, jih starši niso poslali v šolo. Obiranje oljk je bilo za nekaj dni pomembnejše kot učenje. V torbe, obešene okrog vratu, so trgali zrele plodove. Dobro so vedeli, da so torbe najhitreje polne na drevesih istrske belice. »Zakaj tako bogato obrodiš?« so jo radovedno spraševali. Istrska belica je bila vesela otrok v svojih krošnjah. Ni pa ji bilo povsem prav, da so zamujali šolo, zato jih je učila in preizkušala. Navajena nepopustljive narave, močnega sonca in burje na severu Sredozemlja, je bila neomajna. Da bi spoznali njeno skrivnost, so ji morali prepevati ljudske pesmi in poznati vsaj pet imen njenih sester, avtohtonih oljčnih sort. Vsak dan so spoznali drugo. »Štorta, buga, drobnica, črnica, mata,« so naštevali, ji prepevali in jo zaman prosili za odgovor. Šele ko so pobrali zadnjo oljko, jim je zaupala starodavno sredozemsko legendo.</w:t>
      </w:r>
    </w:p>
    <w:p w:rsidR="009A0372" w:rsidRDefault="009A0372" w:rsidP="009A0372">
      <w:pPr>
        <w:rPr>
          <w:lang w:eastAsia="sl-SI"/>
        </w:rPr>
      </w:pPr>
    </w:p>
    <w:p w:rsidR="009A0372" w:rsidRDefault="009A0372" w:rsidP="009A0372">
      <w:pPr>
        <w:rPr>
          <w:lang w:eastAsia="sl-SI"/>
        </w:rPr>
      </w:pPr>
      <w:r>
        <w:rPr>
          <w:lang w:eastAsia="sl-SI"/>
        </w:rPr>
        <w:t>Nekega dne pred dolgimi stoletji so se zbrala vsa drevesa sveta, da bi izbrala svojo kraljico. Prav hitro so se strinjala, da za kraljico razglasijo oljko. Sporočila so ji svojo odločitev, vendar se je oljka globoko zamislila. »Drage kolegice, hvala za čast, a krone ne morem sprejeti,« je dejala začudenim drevesom. »Zakaj vendar?« so jo spraševala. »Moje poslanstvo je za človeštvo preveč pomembno, da bi izgubljala čas s kraljevanjem,« jim je razložila. In res, oljka je raje rasla, se razmnoževala in rojevala obilo plodov.</w:t>
      </w:r>
    </w:p>
    <w:p w:rsidR="009A0372" w:rsidRDefault="009A0372" w:rsidP="009A0372">
      <w:pPr>
        <w:rPr>
          <w:lang w:eastAsia="sl-SI"/>
        </w:rPr>
      </w:pPr>
    </w:p>
    <w:p w:rsidR="009A0372" w:rsidRDefault="009A0372" w:rsidP="009A0372">
      <w:pPr>
        <w:rPr>
          <w:lang w:eastAsia="sl-SI"/>
        </w:rPr>
      </w:pPr>
      <w:r>
        <w:rPr>
          <w:lang w:eastAsia="sl-SI"/>
        </w:rPr>
        <w:t>»Moja sorta še danes spoštuje odločitev naše davne prednice, zato tako bogato rojeva,« je otrokom ponosno pojasnila istrska belica. »V spomin na odpoved kroni je v našem olju nekaj prepoznavne pikantne grenkobe. A to sploh ni žalost, je čisto veselje. Drevesa istrske belice smo srečna, da naši nasadi bogato obrodijo najbolj daleč na severu Sredozemlja. Ljudem v visoki Istri zato skupaj z drugimi domačimi sortami dajemo odlično in zdravju koristno oljčno olje.«</w:t>
      </w:r>
    </w:p>
    <w:p w:rsidR="009A0372" w:rsidRDefault="009A0372" w:rsidP="009A0372">
      <w:pPr>
        <w:rPr>
          <w:lang w:eastAsia="sl-SI"/>
        </w:rPr>
      </w:pPr>
    </w:p>
    <w:p w:rsidR="009A0372" w:rsidRPr="00F07B00" w:rsidRDefault="009A0372" w:rsidP="000B61B3">
      <w:pPr>
        <w:rPr>
          <w:lang w:eastAsia="sl-SI"/>
        </w:rPr>
      </w:pPr>
      <w:r>
        <w:rPr>
          <w:lang w:eastAsia="sl-SI"/>
        </w:rPr>
        <w:t>Legenda o oljki povzeta po: Alberto Pucer, Istrske štorije, 2013</w:t>
      </w:r>
    </w:p>
    <w:p w:rsidR="000B61B3" w:rsidRDefault="00681809" w:rsidP="000B61B3">
      <w:pPr>
        <w:pStyle w:val="Naslov2"/>
      </w:pPr>
      <w:bookmarkStart w:id="4" w:name="_Toc408428522"/>
      <w:r>
        <w:t>V</w:t>
      </w:r>
      <w:r w:rsidR="00A8538D">
        <w:t>sebina</w:t>
      </w:r>
      <w:bookmarkEnd w:id="4"/>
    </w:p>
    <w:p w:rsidR="007679C3" w:rsidRPr="007679C3" w:rsidRDefault="00E94D03" w:rsidP="00943A93">
      <w:pPr>
        <w:rPr>
          <w:color w:val="FF0000"/>
        </w:rPr>
      </w:pPr>
      <w:r>
        <w:t xml:space="preserve">Naš enodnevni izlet </w:t>
      </w:r>
      <w:r w:rsidRPr="00C021B6">
        <w:rPr>
          <w:rFonts w:ascii="Arial" w:hAnsi="Arial" w:cs="Arial"/>
          <w:b/>
          <w:i/>
        </w:rPr>
        <w:t>Skrivnosti tekočega istrskega tekočega zlata</w:t>
      </w:r>
      <w:r>
        <w:t xml:space="preserve"> je </w:t>
      </w:r>
      <w:r w:rsidR="000B61B3">
        <w:t xml:space="preserve"> v celoti povezan z oljko, procesom </w:t>
      </w:r>
      <w:r w:rsidR="004F6F38">
        <w:t>pridobivanja</w:t>
      </w:r>
      <w:r w:rsidR="000B61B3">
        <w:t xml:space="preserve"> oljčnega</w:t>
      </w:r>
      <w:r w:rsidR="00183437">
        <w:t xml:space="preserve"> olja ter </w:t>
      </w:r>
      <w:r w:rsidR="004F6F38">
        <w:t xml:space="preserve">njegovo </w:t>
      </w:r>
      <w:r w:rsidR="00183437">
        <w:t>uporabo</w:t>
      </w:r>
      <w:r>
        <w:t>.</w:t>
      </w:r>
      <w:r w:rsidR="00183437">
        <w:t xml:space="preserve"> Naša maloprodajna cena bo 10</w:t>
      </w:r>
      <w:r w:rsidR="00622CCB">
        <w:t>6</w:t>
      </w:r>
      <w:r w:rsidR="00183437">
        <w:t xml:space="preserve"> </w:t>
      </w:r>
      <w:r w:rsidR="00622CCB">
        <w:t>€</w:t>
      </w:r>
      <w:r w:rsidR="00183437">
        <w:t xml:space="preserve">. </w:t>
      </w:r>
      <w:r w:rsidR="003110A8">
        <w:t>V ceno je vključena organizacija</w:t>
      </w:r>
      <w:r w:rsidR="00183437">
        <w:t xml:space="preserve"> izleta, strokovno vodenje, vs</w:t>
      </w:r>
      <w:r w:rsidR="003110A8">
        <w:t>i</w:t>
      </w:r>
      <w:r w:rsidR="00183437">
        <w:t xml:space="preserve"> ogled</w:t>
      </w:r>
      <w:r w:rsidR="00622CCB">
        <w:t>i</w:t>
      </w:r>
      <w:r w:rsidR="00183437">
        <w:t xml:space="preserve"> po programu, 40-minutna protibolečinska oziro</w:t>
      </w:r>
      <w:r w:rsidR="00425F32">
        <w:t>ma sprostitvena</w:t>
      </w:r>
      <w:r w:rsidR="00183437">
        <w:t xml:space="preserve"> masaža z oljčnim oljem, </w:t>
      </w:r>
      <w:r w:rsidR="00622CCB">
        <w:t xml:space="preserve">vrednostni bon za nakup </w:t>
      </w:r>
      <w:r w:rsidR="0000056C">
        <w:t xml:space="preserve">oljčnih specialitet, </w:t>
      </w:r>
      <w:r w:rsidR="00183437">
        <w:t>kosilo v</w:t>
      </w:r>
      <w:r w:rsidR="0027707D">
        <w:t xml:space="preserve"> tipični istrski restavraciji,</w:t>
      </w:r>
      <w:r w:rsidR="00806D11">
        <w:t xml:space="preserve"> nezgodno zavarovanje potnikov ter p</w:t>
      </w:r>
      <w:r w:rsidR="00943A93">
        <w:t>revoz</w:t>
      </w:r>
      <w:r w:rsidR="00806D11">
        <w:t xml:space="preserve"> z najetim kombijem</w:t>
      </w:r>
      <w:r w:rsidR="00943A93">
        <w:t xml:space="preserve">. Maksimalno število potnikov </w:t>
      </w:r>
      <w:r w:rsidR="00806D11">
        <w:t>je 8</w:t>
      </w:r>
      <w:r w:rsidR="00425F32">
        <w:t>.</w:t>
      </w:r>
      <w:r w:rsidR="00943A93">
        <w:t xml:space="preserve"> Naš proizvod je primeren za zaključene skupine, družine ter posameznike. Otroci do tretjega leta </w:t>
      </w:r>
      <w:r w:rsidR="006C01BF">
        <w:t>se izleta udeležijo brezplačno</w:t>
      </w:r>
      <w:r w:rsidR="00943A93">
        <w:t>, otroci do 10. leta imajo 50</w:t>
      </w:r>
      <w:r w:rsidR="0027707D">
        <w:t xml:space="preserve"> </w:t>
      </w:r>
      <w:r w:rsidR="00943A93">
        <w:t>% popust.</w:t>
      </w:r>
      <w:r w:rsidR="0000056C">
        <w:t xml:space="preserve"> </w:t>
      </w:r>
    </w:p>
    <w:p w:rsidR="00943A93" w:rsidRDefault="00943A93" w:rsidP="007679C3">
      <w:pPr>
        <w:tabs>
          <w:tab w:val="left" w:pos="6113"/>
        </w:tabs>
      </w:pPr>
    </w:p>
    <w:p w:rsidR="00943A93" w:rsidRDefault="00943A93" w:rsidP="007679C3">
      <w:pPr>
        <w:tabs>
          <w:tab w:val="left" w:pos="6113"/>
        </w:tabs>
      </w:pPr>
      <w:r>
        <w:t>Izvedba:</w:t>
      </w:r>
    </w:p>
    <w:p w:rsidR="007679C3" w:rsidRDefault="007679C3" w:rsidP="007679C3">
      <w:pPr>
        <w:tabs>
          <w:tab w:val="left" w:pos="6113"/>
        </w:tabs>
      </w:pPr>
      <w:r>
        <w:t xml:space="preserve">Izlet bi izpeljali, če bi </w:t>
      </w:r>
      <w:r w:rsidR="0027707D">
        <w:t xml:space="preserve">ga vplačali </w:t>
      </w:r>
      <w:r>
        <w:t>vsaj 4 potniki.</w:t>
      </w:r>
    </w:p>
    <w:p w:rsidR="007679C3" w:rsidRDefault="007679C3" w:rsidP="007679C3">
      <w:pPr>
        <w:tabs>
          <w:tab w:val="left" w:pos="6113"/>
        </w:tabs>
      </w:pPr>
      <w:r>
        <w:t xml:space="preserve">Če bi </w:t>
      </w:r>
      <w:r w:rsidR="00EB5A10">
        <w:t>ga</w:t>
      </w:r>
      <w:r>
        <w:t xml:space="preserve"> v</w:t>
      </w:r>
      <w:r w:rsidR="00E82461">
        <w:t>plačali trije potniki ali manj,</w:t>
      </w:r>
      <w:r>
        <w:t xml:space="preserve"> bi izdelali specifično ponudbo.</w:t>
      </w:r>
    </w:p>
    <w:p w:rsidR="00BA2A76" w:rsidRDefault="00BA2A76" w:rsidP="007679C3">
      <w:pPr>
        <w:tabs>
          <w:tab w:val="left" w:pos="6113"/>
        </w:tabs>
      </w:pPr>
      <w:r>
        <w:t>Izlet bo izpeljan po zgoraj navedenem programu in je namenjen sprostitvi, rekreaciji in odkrivanju istrskega zaledja na aktiven, zelen in zdrav način.</w:t>
      </w:r>
    </w:p>
    <w:p w:rsidR="00E94D03" w:rsidRDefault="00E94D03" w:rsidP="000B61B3"/>
    <w:p w:rsidR="00E94D03" w:rsidRPr="0050264A" w:rsidRDefault="00E94D03" w:rsidP="000B61B3">
      <w:pPr>
        <w:tabs>
          <w:tab w:val="left" w:pos="1960"/>
        </w:tabs>
        <w:rPr>
          <w:b/>
        </w:rPr>
      </w:pPr>
      <w:r w:rsidRPr="0050264A">
        <w:rPr>
          <w:b/>
        </w:rPr>
        <w:t>Kratek opis:</w:t>
      </w:r>
    </w:p>
    <w:p w:rsidR="000B61B3" w:rsidRDefault="000B61B3" w:rsidP="000B61B3">
      <w:pPr>
        <w:tabs>
          <w:tab w:val="left" w:pos="1960"/>
        </w:tabs>
      </w:pPr>
      <w:r>
        <w:t xml:space="preserve">Najprej si bomo ogledali oljarno, </w:t>
      </w:r>
      <w:r w:rsidR="00663E45">
        <w:t>kjer</w:t>
      </w:r>
      <w:r>
        <w:t xml:space="preserve"> nam bodo prikazali postopek pridelave oljčnega olja, nato pa </w:t>
      </w:r>
      <w:r w:rsidR="009A0B85">
        <w:t xml:space="preserve">ga </w:t>
      </w:r>
      <w:r>
        <w:t xml:space="preserve">bomo lahko še degustirali. Sledil bo ogled vasice Padna, kjer raste najstarejša oljka v Istri. Obiskali bomo kmetijo Lovrečič,  </w:t>
      </w:r>
      <w:r w:rsidR="00863CF5">
        <w:t xml:space="preserve">se </w:t>
      </w:r>
      <w:r>
        <w:t xml:space="preserve">sprehodili po oljčnem nasadu, jeseni pa bomo lahko obirali oljke. Možen bo </w:t>
      </w:r>
      <w:r w:rsidR="00DA2E97">
        <w:t>nakup tipičnih oljčnih izdelkov</w:t>
      </w:r>
      <w:r>
        <w:t xml:space="preserve"> naših oljkarjev (olja </w:t>
      </w:r>
      <w:r w:rsidRPr="001C3073">
        <w:t>s</w:t>
      </w:r>
      <w:r>
        <w:rPr>
          <w:i/>
        </w:rPr>
        <w:t xml:space="preserve"> </w:t>
      </w:r>
      <w:r w:rsidRPr="00663E45">
        <w:t xml:space="preserve">certifikatom </w:t>
      </w:r>
      <w:r>
        <w:t>in doma pripravljenih oljčnih  namazov). Sledi ogled Tonine hiše v Svetem Petru z etnološk</w:t>
      </w:r>
      <w:r w:rsidR="00DA2E97">
        <w:t>o zbirko torkl</w:t>
      </w:r>
      <w:r>
        <w:t>e (</w:t>
      </w:r>
      <w:r w:rsidRPr="00663E45">
        <w:t>mlin za</w:t>
      </w:r>
      <w:r w:rsidRPr="00663E45">
        <w:rPr>
          <w:rFonts w:eastAsiaTheme="majorEastAsia"/>
        </w:rPr>
        <w:t> </w:t>
      </w:r>
      <w:r w:rsidRPr="00663E45">
        <w:t>oljke</w:t>
      </w:r>
      <w:r w:rsidRPr="00663E45">
        <w:rPr>
          <w:rFonts w:eastAsiaTheme="majorEastAsia"/>
        </w:rPr>
        <w:t> </w:t>
      </w:r>
      <w:r w:rsidRPr="00663E45">
        <w:t>z vsemi napravami in orodjem, skalnica za oljke in  kamnit rezervoar za</w:t>
      </w:r>
      <w:r w:rsidRPr="00663E45">
        <w:rPr>
          <w:rFonts w:eastAsiaTheme="majorEastAsia"/>
        </w:rPr>
        <w:t> </w:t>
      </w:r>
      <w:r w:rsidRPr="00663E45">
        <w:t>oljčno olje</w:t>
      </w:r>
      <w:r>
        <w:rPr>
          <w:rFonts w:ascii="Arial" w:hAnsi="Arial" w:cs="Arial"/>
          <w:sz w:val="21"/>
          <w:szCs w:val="21"/>
          <w:shd w:val="clear" w:color="auto" w:fill="FFFFFF"/>
        </w:rPr>
        <w:t>)</w:t>
      </w:r>
      <w:r>
        <w:t xml:space="preserve">. </w:t>
      </w:r>
      <w:r w:rsidR="00071BC5">
        <w:t>Za kosilo</w:t>
      </w:r>
      <w:r>
        <w:t xml:space="preserve"> si bomo privoščili tipične</w:t>
      </w:r>
      <w:r w:rsidR="001C3073">
        <w:t xml:space="preserve"> istrske jedi</w:t>
      </w:r>
      <w:r w:rsidR="00071BC5">
        <w:t xml:space="preserve"> v H</w:t>
      </w:r>
      <w:r>
        <w:t xml:space="preserve">iši Torkle v Kortah. Sprehod po obalnem zaledju bomo nadaljevali v Krkavčah, kjer si bomo ogledali vaške znamenitosti </w:t>
      </w:r>
      <w:r w:rsidR="00B00DC9">
        <w:t>in se potopili v nove legende (K</w:t>
      </w:r>
      <w:r>
        <w:t>rkavški kamen). Ker pa najboljše pride vedno na koncu, si bomo v Kopru privoščili masažo z oljčnim oljem.</w:t>
      </w:r>
    </w:p>
    <w:p w:rsidR="00F07B00" w:rsidRDefault="00F07B00" w:rsidP="000B61B3">
      <w:pPr>
        <w:tabs>
          <w:tab w:val="left" w:pos="1960"/>
        </w:tabs>
      </w:pPr>
    </w:p>
    <w:p w:rsidR="00BF42D2" w:rsidRDefault="00BF42D2" w:rsidP="00F07B00">
      <w:pPr>
        <w:jc w:val="center"/>
      </w:pPr>
    </w:p>
    <w:p w:rsidR="00BF42D2" w:rsidRDefault="00BF42D2" w:rsidP="00115BA3">
      <w:pPr>
        <w:spacing w:after="200" w:line="276" w:lineRule="auto"/>
        <w:jc w:val="left"/>
      </w:pPr>
      <w:r>
        <w:br w:type="page"/>
      </w:r>
    </w:p>
    <w:p w:rsidR="00B33357" w:rsidRDefault="00E94D03" w:rsidP="00A8538D">
      <w:pPr>
        <w:pStyle w:val="Naslov2"/>
      </w:pPr>
      <w:bookmarkStart w:id="5" w:name="_Toc408428523"/>
      <w:r>
        <w:lastRenderedPageBreak/>
        <w:t xml:space="preserve">Enodnevni izlet </w:t>
      </w:r>
      <w:r w:rsidR="00B33357">
        <w:t xml:space="preserve">Skrivnost istrskega </w:t>
      </w:r>
      <w:r>
        <w:t xml:space="preserve">tekočega </w:t>
      </w:r>
      <w:r w:rsidR="00B33357">
        <w:t>zlata – podroben opis</w:t>
      </w:r>
      <w:bookmarkEnd w:id="5"/>
      <w:r w:rsidR="00B33357">
        <w:t xml:space="preserve"> </w:t>
      </w:r>
    </w:p>
    <w:p w:rsidR="00ED3706" w:rsidRDefault="00ED3706" w:rsidP="00115BA3">
      <w:pPr>
        <w:rPr>
          <w:b/>
        </w:rPr>
      </w:pPr>
      <w:r w:rsidRPr="00ED3706">
        <w:rPr>
          <w:b/>
        </w:rPr>
        <w:t>Časovnica:</w:t>
      </w:r>
    </w:p>
    <w:tbl>
      <w:tblPr>
        <w:tblW w:w="8878" w:type="dxa"/>
        <w:tblInd w:w="55" w:type="dxa"/>
        <w:tblCellMar>
          <w:left w:w="70" w:type="dxa"/>
          <w:right w:w="70" w:type="dxa"/>
        </w:tblCellMar>
        <w:tblLook w:val="04A0" w:firstRow="1" w:lastRow="0" w:firstColumn="1" w:lastColumn="0" w:noHBand="0" w:noVBand="1"/>
      </w:tblPr>
      <w:tblGrid>
        <w:gridCol w:w="1858"/>
        <w:gridCol w:w="7020"/>
      </w:tblGrid>
      <w:tr w:rsidR="00FD3D5D" w:rsidTr="00C06535">
        <w:trPr>
          <w:trHeight w:val="300"/>
        </w:trPr>
        <w:tc>
          <w:tcPr>
            <w:tcW w:w="1858" w:type="dxa"/>
            <w:tcBorders>
              <w:top w:val="single" w:sz="4" w:space="0" w:color="auto"/>
              <w:left w:val="single" w:sz="4" w:space="0" w:color="auto"/>
              <w:bottom w:val="single" w:sz="4" w:space="0" w:color="auto"/>
              <w:right w:val="single" w:sz="4" w:space="0" w:color="auto"/>
            </w:tcBorders>
            <w:noWrap/>
            <w:vAlign w:val="center"/>
            <w:hideMark/>
          </w:tcPr>
          <w:p w:rsidR="00FD3D5D" w:rsidRDefault="00FD3D5D">
            <w:pPr>
              <w:spacing w:line="276" w:lineRule="auto"/>
              <w:jc w:val="center"/>
              <w:rPr>
                <w:rFonts w:ascii="Calibri" w:hAnsi="Calibri" w:cs="Calibri"/>
                <w:color w:val="000000"/>
                <w:sz w:val="22"/>
                <w:szCs w:val="22"/>
                <w:lang w:eastAsia="sl-SI"/>
              </w:rPr>
            </w:pPr>
            <w:r>
              <w:rPr>
                <w:rFonts w:ascii="Calibri" w:hAnsi="Calibri" w:cs="Calibri"/>
                <w:color w:val="000000"/>
                <w:sz w:val="22"/>
                <w:szCs w:val="22"/>
                <w:lang w:eastAsia="sl-SI"/>
              </w:rPr>
              <w:t>8:45</w:t>
            </w:r>
          </w:p>
        </w:tc>
        <w:tc>
          <w:tcPr>
            <w:tcW w:w="7020" w:type="dxa"/>
            <w:tcBorders>
              <w:top w:val="single" w:sz="4" w:space="0" w:color="auto"/>
              <w:left w:val="nil"/>
              <w:bottom w:val="single" w:sz="4" w:space="0" w:color="auto"/>
              <w:right w:val="single" w:sz="4" w:space="0" w:color="auto"/>
            </w:tcBorders>
            <w:noWrap/>
            <w:vAlign w:val="bottom"/>
            <w:hideMark/>
          </w:tcPr>
          <w:p w:rsidR="00FD3D5D" w:rsidRDefault="00FD3D5D">
            <w:pPr>
              <w:spacing w:line="276" w:lineRule="auto"/>
              <w:jc w:val="left"/>
              <w:rPr>
                <w:rFonts w:ascii="Calibri" w:hAnsi="Calibri" w:cs="Calibri"/>
                <w:color w:val="000000"/>
                <w:sz w:val="22"/>
                <w:szCs w:val="22"/>
                <w:lang w:eastAsia="sl-SI"/>
              </w:rPr>
            </w:pPr>
            <w:r>
              <w:rPr>
                <w:rFonts w:ascii="Calibri" w:hAnsi="Calibri" w:cs="Calibri"/>
                <w:color w:val="000000"/>
                <w:sz w:val="22"/>
                <w:szCs w:val="22"/>
                <w:lang w:eastAsia="sl-SI"/>
              </w:rPr>
              <w:t>zbor na glavni avtobusni postaji v Kopru</w:t>
            </w:r>
          </w:p>
        </w:tc>
      </w:tr>
      <w:tr w:rsidR="00FD3D5D" w:rsidTr="00C06535">
        <w:trPr>
          <w:trHeight w:val="300"/>
        </w:trPr>
        <w:tc>
          <w:tcPr>
            <w:tcW w:w="1858" w:type="dxa"/>
            <w:tcBorders>
              <w:top w:val="nil"/>
              <w:left w:val="single" w:sz="4" w:space="0" w:color="auto"/>
              <w:bottom w:val="single" w:sz="4" w:space="0" w:color="auto"/>
              <w:right w:val="single" w:sz="4" w:space="0" w:color="auto"/>
            </w:tcBorders>
            <w:noWrap/>
            <w:vAlign w:val="center"/>
            <w:hideMark/>
          </w:tcPr>
          <w:p w:rsidR="00FD3D5D" w:rsidRDefault="00FD3D5D">
            <w:pPr>
              <w:spacing w:line="276" w:lineRule="auto"/>
              <w:jc w:val="center"/>
              <w:rPr>
                <w:rFonts w:ascii="Calibri" w:hAnsi="Calibri" w:cs="Calibri"/>
                <w:color w:val="000000"/>
                <w:sz w:val="22"/>
                <w:szCs w:val="22"/>
                <w:lang w:eastAsia="sl-SI"/>
              </w:rPr>
            </w:pPr>
            <w:r>
              <w:rPr>
                <w:rFonts w:ascii="Calibri" w:hAnsi="Calibri" w:cs="Calibri"/>
                <w:color w:val="000000"/>
                <w:sz w:val="22"/>
                <w:szCs w:val="22"/>
                <w:lang w:eastAsia="sl-SI"/>
              </w:rPr>
              <w:t>9:00 - 10:00</w:t>
            </w:r>
          </w:p>
        </w:tc>
        <w:tc>
          <w:tcPr>
            <w:tcW w:w="7020" w:type="dxa"/>
            <w:tcBorders>
              <w:top w:val="nil"/>
              <w:left w:val="nil"/>
              <w:bottom w:val="single" w:sz="4" w:space="0" w:color="auto"/>
              <w:right w:val="single" w:sz="4" w:space="0" w:color="auto"/>
            </w:tcBorders>
            <w:noWrap/>
            <w:vAlign w:val="bottom"/>
            <w:hideMark/>
          </w:tcPr>
          <w:p w:rsidR="00FD3D5D" w:rsidRDefault="00FD3D5D">
            <w:pPr>
              <w:spacing w:line="276" w:lineRule="auto"/>
              <w:jc w:val="left"/>
              <w:rPr>
                <w:rFonts w:ascii="Calibri" w:hAnsi="Calibri" w:cs="Calibri"/>
                <w:color w:val="000000"/>
                <w:sz w:val="22"/>
                <w:szCs w:val="22"/>
                <w:lang w:eastAsia="sl-SI"/>
              </w:rPr>
            </w:pPr>
            <w:r>
              <w:rPr>
                <w:rFonts w:ascii="Calibri" w:hAnsi="Calibri" w:cs="Calibri"/>
                <w:color w:val="000000"/>
                <w:sz w:val="22"/>
                <w:szCs w:val="22"/>
                <w:lang w:eastAsia="sl-SI"/>
              </w:rPr>
              <w:t>ogled oljarne Hrvatin z degustacijo</w:t>
            </w:r>
          </w:p>
        </w:tc>
      </w:tr>
      <w:tr w:rsidR="00FD3D5D" w:rsidTr="00C06535">
        <w:trPr>
          <w:trHeight w:val="300"/>
        </w:trPr>
        <w:tc>
          <w:tcPr>
            <w:tcW w:w="1858" w:type="dxa"/>
            <w:tcBorders>
              <w:top w:val="nil"/>
              <w:left w:val="single" w:sz="4" w:space="0" w:color="auto"/>
              <w:bottom w:val="single" w:sz="4" w:space="0" w:color="auto"/>
              <w:right w:val="single" w:sz="4" w:space="0" w:color="auto"/>
            </w:tcBorders>
            <w:noWrap/>
            <w:vAlign w:val="center"/>
            <w:hideMark/>
          </w:tcPr>
          <w:p w:rsidR="00FD3D5D" w:rsidRDefault="00FD3D5D">
            <w:pPr>
              <w:spacing w:line="276" w:lineRule="auto"/>
              <w:jc w:val="center"/>
              <w:rPr>
                <w:rFonts w:ascii="Calibri" w:hAnsi="Calibri" w:cs="Calibri"/>
                <w:color w:val="000000"/>
                <w:sz w:val="22"/>
                <w:szCs w:val="22"/>
                <w:lang w:eastAsia="sl-SI"/>
              </w:rPr>
            </w:pPr>
            <w:r>
              <w:rPr>
                <w:rFonts w:ascii="Calibri" w:hAnsi="Calibri" w:cs="Calibri"/>
                <w:color w:val="000000"/>
                <w:sz w:val="22"/>
                <w:szCs w:val="22"/>
                <w:lang w:eastAsia="sl-SI"/>
              </w:rPr>
              <w:t>10:30 - 11:30</w:t>
            </w:r>
          </w:p>
        </w:tc>
        <w:tc>
          <w:tcPr>
            <w:tcW w:w="7020" w:type="dxa"/>
            <w:tcBorders>
              <w:top w:val="nil"/>
              <w:left w:val="nil"/>
              <w:bottom w:val="single" w:sz="4" w:space="0" w:color="auto"/>
              <w:right w:val="single" w:sz="4" w:space="0" w:color="auto"/>
            </w:tcBorders>
            <w:noWrap/>
            <w:vAlign w:val="bottom"/>
            <w:hideMark/>
          </w:tcPr>
          <w:p w:rsidR="00FD3D5D" w:rsidRDefault="00FD3D5D" w:rsidP="00FD3D5D">
            <w:pPr>
              <w:spacing w:line="276" w:lineRule="auto"/>
              <w:jc w:val="left"/>
              <w:rPr>
                <w:rFonts w:ascii="Calibri" w:hAnsi="Calibri" w:cs="Calibri"/>
                <w:color w:val="000000"/>
                <w:sz w:val="22"/>
                <w:szCs w:val="22"/>
                <w:lang w:eastAsia="sl-SI"/>
              </w:rPr>
            </w:pPr>
            <w:r>
              <w:rPr>
                <w:rFonts w:ascii="Calibri" w:hAnsi="Calibri" w:cs="Calibri"/>
                <w:color w:val="000000"/>
                <w:sz w:val="22"/>
                <w:szCs w:val="22"/>
                <w:lang w:eastAsia="sl-SI"/>
              </w:rPr>
              <w:t>Padna: ogled najstarejše oljke, obisk kmetije Lovrečič in sprehod po  oljčniku, možnost nakupa domačih oljčnih specialitet, ogled vasi</w:t>
            </w:r>
          </w:p>
        </w:tc>
      </w:tr>
      <w:tr w:rsidR="00FD3D5D" w:rsidTr="00C06535">
        <w:trPr>
          <w:trHeight w:val="300"/>
        </w:trPr>
        <w:tc>
          <w:tcPr>
            <w:tcW w:w="1858" w:type="dxa"/>
            <w:tcBorders>
              <w:top w:val="nil"/>
              <w:left w:val="single" w:sz="4" w:space="0" w:color="auto"/>
              <w:bottom w:val="single" w:sz="4" w:space="0" w:color="auto"/>
              <w:right w:val="single" w:sz="4" w:space="0" w:color="auto"/>
            </w:tcBorders>
            <w:noWrap/>
            <w:vAlign w:val="center"/>
            <w:hideMark/>
          </w:tcPr>
          <w:p w:rsidR="00FD3D5D" w:rsidRDefault="00FD3D5D">
            <w:pPr>
              <w:spacing w:line="276" w:lineRule="auto"/>
              <w:jc w:val="center"/>
              <w:rPr>
                <w:rFonts w:ascii="Calibri" w:hAnsi="Calibri" w:cs="Calibri"/>
                <w:color w:val="000000"/>
                <w:sz w:val="22"/>
                <w:szCs w:val="22"/>
                <w:lang w:eastAsia="sl-SI"/>
              </w:rPr>
            </w:pPr>
            <w:r>
              <w:rPr>
                <w:rFonts w:ascii="Calibri" w:hAnsi="Calibri" w:cs="Calibri"/>
                <w:color w:val="000000"/>
                <w:sz w:val="22"/>
                <w:szCs w:val="22"/>
                <w:lang w:eastAsia="sl-SI"/>
              </w:rPr>
              <w:t>11:50 - 13:30</w:t>
            </w:r>
          </w:p>
        </w:tc>
        <w:tc>
          <w:tcPr>
            <w:tcW w:w="7020" w:type="dxa"/>
            <w:tcBorders>
              <w:top w:val="nil"/>
              <w:left w:val="nil"/>
              <w:bottom w:val="single" w:sz="4" w:space="0" w:color="auto"/>
              <w:right w:val="single" w:sz="4" w:space="0" w:color="auto"/>
            </w:tcBorders>
            <w:noWrap/>
            <w:vAlign w:val="bottom"/>
            <w:hideMark/>
          </w:tcPr>
          <w:p w:rsidR="00FD3D5D" w:rsidRDefault="00FD3D5D" w:rsidP="00FD3D5D">
            <w:pPr>
              <w:spacing w:line="276" w:lineRule="auto"/>
              <w:jc w:val="left"/>
              <w:rPr>
                <w:rFonts w:ascii="Calibri" w:hAnsi="Calibri" w:cs="Calibri"/>
                <w:color w:val="000000"/>
                <w:sz w:val="22"/>
                <w:szCs w:val="22"/>
                <w:lang w:eastAsia="sl-SI"/>
              </w:rPr>
            </w:pPr>
            <w:r>
              <w:rPr>
                <w:rFonts w:ascii="Calibri" w:hAnsi="Calibri" w:cs="Calibri"/>
                <w:color w:val="000000"/>
                <w:sz w:val="22"/>
                <w:szCs w:val="22"/>
                <w:lang w:eastAsia="sl-SI"/>
              </w:rPr>
              <w:t>Sv. Peter: ogled Tonine hiše, sprehod po vasi</w:t>
            </w:r>
          </w:p>
        </w:tc>
      </w:tr>
      <w:tr w:rsidR="00FD3D5D" w:rsidTr="00C06535">
        <w:trPr>
          <w:trHeight w:val="300"/>
        </w:trPr>
        <w:tc>
          <w:tcPr>
            <w:tcW w:w="1858" w:type="dxa"/>
            <w:tcBorders>
              <w:top w:val="nil"/>
              <w:left w:val="single" w:sz="4" w:space="0" w:color="auto"/>
              <w:bottom w:val="single" w:sz="4" w:space="0" w:color="auto"/>
              <w:right w:val="single" w:sz="4" w:space="0" w:color="auto"/>
            </w:tcBorders>
            <w:noWrap/>
            <w:vAlign w:val="center"/>
            <w:hideMark/>
          </w:tcPr>
          <w:p w:rsidR="00FD3D5D" w:rsidRDefault="00FD3D5D">
            <w:pPr>
              <w:spacing w:line="276" w:lineRule="auto"/>
              <w:jc w:val="center"/>
              <w:rPr>
                <w:rFonts w:ascii="Calibri" w:hAnsi="Calibri" w:cs="Calibri"/>
                <w:color w:val="000000"/>
                <w:sz w:val="22"/>
                <w:szCs w:val="22"/>
                <w:lang w:eastAsia="sl-SI"/>
              </w:rPr>
            </w:pPr>
            <w:r>
              <w:rPr>
                <w:rFonts w:ascii="Calibri" w:hAnsi="Calibri" w:cs="Calibri"/>
                <w:color w:val="000000"/>
                <w:sz w:val="22"/>
                <w:szCs w:val="22"/>
                <w:lang w:eastAsia="sl-SI"/>
              </w:rPr>
              <w:t>13:50 - 15:20</w:t>
            </w:r>
          </w:p>
        </w:tc>
        <w:tc>
          <w:tcPr>
            <w:tcW w:w="7020" w:type="dxa"/>
            <w:tcBorders>
              <w:top w:val="nil"/>
              <w:left w:val="nil"/>
              <w:bottom w:val="single" w:sz="4" w:space="0" w:color="auto"/>
              <w:right w:val="single" w:sz="4" w:space="0" w:color="auto"/>
            </w:tcBorders>
            <w:noWrap/>
            <w:vAlign w:val="bottom"/>
            <w:hideMark/>
          </w:tcPr>
          <w:p w:rsidR="00FD3D5D" w:rsidRDefault="00FD3D5D">
            <w:pPr>
              <w:spacing w:line="276" w:lineRule="auto"/>
              <w:jc w:val="left"/>
              <w:rPr>
                <w:rFonts w:ascii="Calibri" w:hAnsi="Calibri" w:cs="Calibri"/>
                <w:color w:val="000000"/>
                <w:sz w:val="22"/>
                <w:szCs w:val="22"/>
                <w:lang w:eastAsia="sl-SI"/>
              </w:rPr>
            </w:pPr>
            <w:r>
              <w:rPr>
                <w:rFonts w:ascii="Calibri" w:hAnsi="Calibri" w:cs="Calibri"/>
                <w:color w:val="000000"/>
                <w:sz w:val="22"/>
                <w:szCs w:val="22"/>
                <w:lang w:eastAsia="sl-SI"/>
              </w:rPr>
              <w:t>Korte: kosilo v Hiši Torkle in samostojen ogled vasi</w:t>
            </w:r>
          </w:p>
        </w:tc>
      </w:tr>
      <w:tr w:rsidR="00FD3D5D" w:rsidTr="00C06535">
        <w:trPr>
          <w:trHeight w:val="300"/>
        </w:trPr>
        <w:tc>
          <w:tcPr>
            <w:tcW w:w="1858" w:type="dxa"/>
            <w:tcBorders>
              <w:top w:val="nil"/>
              <w:left w:val="single" w:sz="4" w:space="0" w:color="auto"/>
              <w:bottom w:val="single" w:sz="4" w:space="0" w:color="auto"/>
              <w:right w:val="single" w:sz="4" w:space="0" w:color="auto"/>
            </w:tcBorders>
            <w:noWrap/>
            <w:vAlign w:val="center"/>
            <w:hideMark/>
          </w:tcPr>
          <w:p w:rsidR="00FD3D5D" w:rsidRDefault="00FD3D5D">
            <w:pPr>
              <w:spacing w:line="276" w:lineRule="auto"/>
              <w:jc w:val="center"/>
              <w:rPr>
                <w:rFonts w:ascii="Calibri" w:hAnsi="Calibri" w:cs="Calibri"/>
                <w:color w:val="000000"/>
                <w:sz w:val="22"/>
                <w:szCs w:val="22"/>
                <w:lang w:eastAsia="sl-SI"/>
              </w:rPr>
            </w:pPr>
            <w:r>
              <w:rPr>
                <w:rFonts w:ascii="Calibri" w:hAnsi="Calibri" w:cs="Calibri"/>
                <w:color w:val="000000"/>
                <w:sz w:val="22"/>
                <w:szCs w:val="22"/>
                <w:lang w:eastAsia="sl-SI"/>
              </w:rPr>
              <w:t>15:50 - 16:50</w:t>
            </w:r>
          </w:p>
        </w:tc>
        <w:tc>
          <w:tcPr>
            <w:tcW w:w="7020" w:type="dxa"/>
            <w:tcBorders>
              <w:top w:val="nil"/>
              <w:left w:val="nil"/>
              <w:bottom w:val="single" w:sz="4" w:space="0" w:color="auto"/>
              <w:right w:val="single" w:sz="4" w:space="0" w:color="auto"/>
            </w:tcBorders>
            <w:noWrap/>
            <w:vAlign w:val="bottom"/>
            <w:hideMark/>
          </w:tcPr>
          <w:p w:rsidR="00FD3D5D" w:rsidRDefault="00FD3D5D" w:rsidP="00FD3D5D">
            <w:pPr>
              <w:spacing w:line="276" w:lineRule="auto"/>
              <w:jc w:val="left"/>
              <w:rPr>
                <w:rFonts w:ascii="Calibri" w:hAnsi="Calibri" w:cs="Calibri"/>
                <w:color w:val="000000"/>
                <w:sz w:val="22"/>
                <w:szCs w:val="22"/>
                <w:lang w:eastAsia="sl-SI"/>
              </w:rPr>
            </w:pPr>
            <w:r>
              <w:rPr>
                <w:rFonts w:ascii="Calibri" w:hAnsi="Calibri" w:cs="Calibri"/>
                <w:color w:val="000000"/>
                <w:sz w:val="22"/>
                <w:szCs w:val="22"/>
                <w:lang w:eastAsia="sl-SI"/>
              </w:rPr>
              <w:t xml:space="preserve">Krkavče: Krkavški kamen, </w:t>
            </w:r>
            <w:r w:rsidR="004A24AC">
              <w:rPr>
                <w:rFonts w:ascii="Calibri" w:hAnsi="Calibri" w:cs="Calibri"/>
                <w:color w:val="000000"/>
                <w:sz w:val="22"/>
                <w:szCs w:val="22"/>
                <w:lang w:eastAsia="sl-SI"/>
              </w:rPr>
              <w:t>ogled vasi</w:t>
            </w:r>
          </w:p>
        </w:tc>
      </w:tr>
      <w:tr w:rsidR="00FD3D5D" w:rsidTr="00C06535">
        <w:trPr>
          <w:trHeight w:val="300"/>
        </w:trPr>
        <w:tc>
          <w:tcPr>
            <w:tcW w:w="1858" w:type="dxa"/>
            <w:tcBorders>
              <w:top w:val="nil"/>
              <w:left w:val="single" w:sz="4" w:space="0" w:color="auto"/>
              <w:bottom w:val="single" w:sz="4" w:space="0" w:color="auto"/>
              <w:right w:val="single" w:sz="4" w:space="0" w:color="auto"/>
            </w:tcBorders>
            <w:noWrap/>
            <w:vAlign w:val="center"/>
            <w:hideMark/>
          </w:tcPr>
          <w:p w:rsidR="00FD3D5D" w:rsidRDefault="00FD3D5D">
            <w:pPr>
              <w:spacing w:line="276" w:lineRule="auto"/>
              <w:jc w:val="center"/>
              <w:rPr>
                <w:rFonts w:ascii="Calibri" w:hAnsi="Calibri" w:cs="Calibri"/>
                <w:color w:val="000000"/>
                <w:sz w:val="22"/>
                <w:szCs w:val="22"/>
                <w:lang w:eastAsia="sl-SI"/>
              </w:rPr>
            </w:pPr>
            <w:r>
              <w:rPr>
                <w:rFonts w:ascii="Calibri" w:hAnsi="Calibri" w:cs="Calibri"/>
                <w:color w:val="000000"/>
                <w:sz w:val="22"/>
                <w:szCs w:val="22"/>
                <w:lang w:eastAsia="sl-SI"/>
              </w:rPr>
              <w:t>Od 17:30</w:t>
            </w:r>
            <w:r w:rsidR="00C06535">
              <w:rPr>
                <w:rFonts w:ascii="Calibri" w:hAnsi="Calibri" w:cs="Calibri"/>
                <w:color w:val="000000"/>
                <w:sz w:val="22"/>
                <w:szCs w:val="22"/>
                <w:lang w:eastAsia="sl-SI"/>
              </w:rPr>
              <w:t xml:space="preserve"> do 19.</w:t>
            </w:r>
            <w:r>
              <w:rPr>
                <w:rFonts w:ascii="Calibri" w:hAnsi="Calibri" w:cs="Calibri"/>
                <w:color w:val="000000"/>
                <w:sz w:val="22"/>
                <w:szCs w:val="22"/>
                <w:lang w:eastAsia="sl-SI"/>
              </w:rPr>
              <w:t xml:space="preserve"> </w:t>
            </w:r>
          </w:p>
        </w:tc>
        <w:tc>
          <w:tcPr>
            <w:tcW w:w="7020" w:type="dxa"/>
            <w:tcBorders>
              <w:top w:val="nil"/>
              <w:left w:val="nil"/>
              <w:bottom w:val="single" w:sz="4" w:space="0" w:color="auto"/>
              <w:right w:val="single" w:sz="4" w:space="0" w:color="auto"/>
            </w:tcBorders>
            <w:noWrap/>
            <w:vAlign w:val="bottom"/>
            <w:hideMark/>
          </w:tcPr>
          <w:p w:rsidR="00FD3D5D" w:rsidRDefault="00FD3D5D">
            <w:pPr>
              <w:spacing w:line="276" w:lineRule="auto"/>
              <w:jc w:val="left"/>
              <w:rPr>
                <w:rFonts w:ascii="Calibri" w:hAnsi="Calibri" w:cs="Calibri"/>
                <w:color w:val="000000"/>
                <w:sz w:val="22"/>
                <w:szCs w:val="22"/>
                <w:lang w:eastAsia="sl-SI"/>
              </w:rPr>
            </w:pPr>
            <w:r>
              <w:rPr>
                <w:rFonts w:ascii="Calibri" w:hAnsi="Calibri" w:cs="Calibri"/>
                <w:color w:val="000000"/>
                <w:sz w:val="22"/>
                <w:szCs w:val="22"/>
                <w:lang w:eastAsia="sl-SI"/>
              </w:rPr>
              <w:t>Koper: masaža z oljčnim oljem v studiu Provans</w:t>
            </w:r>
            <w:r w:rsidR="00C06535">
              <w:rPr>
                <w:rFonts w:ascii="Calibri" w:hAnsi="Calibri" w:cs="Calibri"/>
                <w:color w:val="000000"/>
                <w:sz w:val="22"/>
                <w:szCs w:val="22"/>
                <w:lang w:eastAsia="sl-SI"/>
              </w:rPr>
              <w:t>, zaključek</w:t>
            </w:r>
          </w:p>
        </w:tc>
      </w:tr>
    </w:tbl>
    <w:p w:rsidR="00FD3D5D" w:rsidRPr="00ED3706" w:rsidRDefault="00FD3D5D" w:rsidP="00115BA3">
      <w:pPr>
        <w:rPr>
          <w:b/>
        </w:rPr>
      </w:pPr>
    </w:p>
    <w:p w:rsidR="00ED3706" w:rsidRDefault="00ED3706" w:rsidP="00115BA3"/>
    <w:p w:rsidR="00B33357" w:rsidRDefault="00B33357" w:rsidP="00115BA3">
      <w:r>
        <w:t>ZBOR NA GLAVNI AVTOBUSNI POSTAJI V KOPRU (predvideno 8:45)</w:t>
      </w:r>
    </w:p>
    <w:p w:rsidR="00B33357" w:rsidRDefault="00B33357" w:rsidP="00115BA3"/>
    <w:p w:rsidR="00B33357" w:rsidRDefault="00B33357" w:rsidP="00115BA3">
      <w:r>
        <w:t xml:space="preserve">VODEN OGLED OLJARNE </w:t>
      </w:r>
    </w:p>
    <w:p w:rsidR="00B33357" w:rsidRDefault="004D364F" w:rsidP="00115BA3">
      <w:r>
        <w:t>Odpeljali se bomo</w:t>
      </w:r>
      <w:r w:rsidR="00B33357">
        <w:t xml:space="preserve"> do oljarne Hrvatin</w:t>
      </w:r>
      <w:r w:rsidR="0057322D">
        <w:t xml:space="preserve">. </w:t>
      </w:r>
      <w:r w:rsidR="007679C3">
        <w:t xml:space="preserve">Sledil </w:t>
      </w:r>
      <w:r w:rsidR="00B33357">
        <w:t>bo  voden ogled oljarne z natančno razlago starega načina predelave, degustacijo olja in vina ter prikaz rabe oljčnih koščic. Vodena degustacija zajema tudi vzorec deviškega oljčnega olja s kruhom. Ogled b</w:t>
      </w:r>
      <w:r w:rsidR="007D57B0">
        <w:t>o trajal eno uro. Sledila bo 25-</w:t>
      </w:r>
      <w:r w:rsidR="00B33357">
        <w:t xml:space="preserve">minutna vožnja do Padne. </w:t>
      </w:r>
      <w:r w:rsidR="007243B7">
        <w:t xml:space="preserve">Med vožnjo bomo razdelili bone </w:t>
      </w:r>
      <w:r w:rsidR="001E4F3B">
        <w:t xml:space="preserve">za 5 evrov, ki se jih bo lahko unovčilo </w:t>
      </w:r>
      <w:r w:rsidR="007243B7">
        <w:t xml:space="preserve"> na kmetiji Lovrečič v Padni.</w:t>
      </w:r>
    </w:p>
    <w:p w:rsidR="00B33357" w:rsidRDefault="00B33357" w:rsidP="00115BA3"/>
    <w:p w:rsidR="00B33357" w:rsidRDefault="00B33357" w:rsidP="00115BA3">
      <w:r>
        <w:t>OGLED PADNE</w:t>
      </w:r>
    </w:p>
    <w:p w:rsidR="00B33357" w:rsidRDefault="00FD458D" w:rsidP="00D507AF">
      <w:r>
        <w:t>O</w:t>
      </w:r>
      <w:r w:rsidR="00A41D9C">
        <w:t xml:space="preserve">gledali </w:t>
      </w:r>
      <w:r>
        <w:t>si bomo vas Padna</w:t>
      </w:r>
      <w:r w:rsidR="00A41D9C">
        <w:t xml:space="preserve">. </w:t>
      </w:r>
      <w:r w:rsidR="00A41D9C" w:rsidRPr="00B33357">
        <w:t>Sprehodili se bomo do cerkve sv. Blaža</w:t>
      </w:r>
      <w:r w:rsidR="00A41D9C">
        <w:t xml:space="preserve"> iz 12. stoletja in</w:t>
      </w:r>
      <w:r w:rsidR="00A41D9C" w:rsidRPr="00B33357">
        <w:t xml:space="preserve"> preko oljčnih nasadov do galerije slovenskega slikarja Božidarja Jakca.</w:t>
      </w:r>
      <w:r w:rsidR="00A41D9C">
        <w:t xml:space="preserve"> Ob 10:50 nas bo sprejela gospa Vilma Lovrečič</w:t>
      </w:r>
      <w:r w:rsidR="00631443">
        <w:t xml:space="preserve"> na svoji kmetiji</w:t>
      </w:r>
      <w:r w:rsidR="00A41D9C">
        <w:t>. Tam raste</w:t>
      </w:r>
      <w:r w:rsidR="00A41D9C" w:rsidRPr="00B33357">
        <w:t xml:space="preserve"> najstarejša oljka v Istri (stara</w:t>
      </w:r>
      <w:r w:rsidR="00A41D9C">
        <w:t xml:space="preserve"> je 650 let).</w:t>
      </w:r>
      <w:r>
        <w:t xml:space="preserve"> Do nje se bomo sprehodili po označeni poti. Tam bomo imeli piknik z uprizoritvijo legende o oljki ter z okušanjem </w:t>
      </w:r>
      <w:r w:rsidR="00D507AF">
        <w:t xml:space="preserve">domačih </w:t>
      </w:r>
      <w:r>
        <w:t xml:space="preserve">oljčnih dobrot. </w:t>
      </w:r>
      <w:r w:rsidR="00D507AF">
        <w:t>Ko bomo prišli nazaj do kmetije Lovrečič, bo možen nakup kmetijskih izdelkov in pridelkov. Sledila bo vožnja do Svetega Petra, kjer si bomo ob 11:50 začeli ogledovati Tonino hišo.</w:t>
      </w:r>
      <w:r w:rsidR="00B33357">
        <w:t xml:space="preserve"> </w:t>
      </w:r>
    </w:p>
    <w:p w:rsidR="00B33357" w:rsidRDefault="00B33357" w:rsidP="00115BA3"/>
    <w:p w:rsidR="00B33357" w:rsidRDefault="00B33357" w:rsidP="00115BA3">
      <w:r>
        <w:t>OGLED TONINE HIŠE</w:t>
      </w:r>
    </w:p>
    <w:p w:rsidR="00B33357" w:rsidRDefault="00B33357" w:rsidP="00115BA3">
      <w:r>
        <w:t>V Tonini hiši je bila nekoč torklja (mlin</w:t>
      </w:r>
      <w:r w:rsidR="00A34EBE">
        <w:t xml:space="preserve"> za ol</w:t>
      </w:r>
      <w:r w:rsidR="00C06535">
        <w:t>jke</w:t>
      </w:r>
      <w:r w:rsidR="00A34EBE">
        <w:t>),</w:t>
      </w:r>
      <w:r>
        <w:t xml:space="preserve"> </w:t>
      </w:r>
      <w:r w:rsidR="00A34EBE">
        <w:t>ki je pripadala premožni kmečki družini</w:t>
      </w:r>
      <w:r>
        <w:t xml:space="preserve">. Stavba je v celoti  </w:t>
      </w:r>
      <w:r w:rsidR="00FC6347">
        <w:t>kamnita</w:t>
      </w:r>
      <w:r>
        <w:t>. V pritličju si bomo ogledali značilne podeželske bivalne prostore (kmečko kuhinjo in sobo), ohranjen mlin za oljke z vsemi napravami in orodjem, kakršnega so uporabljali do sredine 20. stoletja, stiskalnico za oljke in kamnit rezervoar za oljčno olje. Po ogledu se bomo odpravili</w:t>
      </w:r>
      <w:r w:rsidR="00FC6347">
        <w:t xml:space="preserve"> na kratek ogled vasi Sv. Peter.</w:t>
      </w:r>
      <w:r>
        <w:t xml:space="preserve"> </w:t>
      </w:r>
      <w:r w:rsidR="00FC6347">
        <w:t>S</w:t>
      </w:r>
      <w:r>
        <w:t xml:space="preserve">prehodili </w:t>
      </w:r>
      <w:r w:rsidR="00FC6347">
        <w:t xml:space="preserve">se bomo </w:t>
      </w:r>
      <w:r>
        <w:t xml:space="preserve">mimo cerkve sv. Petra, </w:t>
      </w:r>
      <w:r w:rsidR="00FC6347">
        <w:t xml:space="preserve">ki </w:t>
      </w:r>
      <w:r>
        <w:t xml:space="preserve">hrani izjemen primer </w:t>
      </w:r>
      <w:r w:rsidR="00FC6347">
        <w:t>renesančnega kiparstva – kamnit</w:t>
      </w:r>
      <w:r>
        <w:t xml:space="preserve"> reliefni oltar, ter mimo </w:t>
      </w:r>
      <w:r w:rsidR="00FC6347">
        <w:t xml:space="preserve">nasadov </w:t>
      </w:r>
      <w:r>
        <w:t>starih avtohtonih sort oljk</w:t>
      </w:r>
      <w:r w:rsidR="00FC6347">
        <w:t>,</w:t>
      </w:r>
      <w:r>
        <w:t xml:space="preserve"> kot so črnica, buga in štorta. Iz Sv. Petra proti Kortam bomo krenili ob 13:30. </w:t>
      </w:r>
    </w:p>
    <w:p w:rsidR="00B33357" w:rsidRDefault="00B33357" w:rsidP="00115BA3"/>
    <w:p w:rsidR="00B33357" w:rsidRDefault="00B33357" w:rsidP="00115BA3">
      <w:r>
        <w:t>ISTRSKO KOSILO</w:t>
      </w:r>
    </w:p>
    <w:p w:rsidR="00413C29" w:rsidRDefault="00B33357" w:rsidP="00115BA3">
      <w:r>
        <w:t>V Kortah bomo imeli kosilo v Hiši Torkle. Restavracija Hiša Torkle stoji v stavbi, kjer je bila nekoč istrska torklarna iz 19.</w:t>
      </w:r>
      <w:r w:rsidR="006C30E7">
        <w:t xml:space="preserve"> </w:t>
      </w:r>
      <w:r>
        <w:t xml:space="preserve">stoletja. Opremljena je v starem istrskem slogu z modernim pridihom. V restavraciji </w:t>
      </w:r>
      <w:r w:rsidR="006C30E7">
        <w:t xml:space="preserve">nam bodo </w:t>
      </w:r>
      <w:r>
        <w:t xml:space="preserve">postregli </w:t>
      </w:r>
      <w:r w:rsidR="006C30E7">
        <w:t xml:space="preserve">s </w:t>
      </w:r>
      <w:r>
        <w:t>tremi različnimi meniji</w:t>
      </w:r>
      <w:r w:rsidR="006C30E7">
        <w:t>;</w:t>
      </w:r>
      <w:r>
        <w:t xml:space="preserve"> vsak posameznik </w:t>
      </w:r>
      <w:r w:rsidR="006C30E7">
        <w:t xml:space="preserve">si bo </w:t>
      </w:r>
      <w:r>
        <w:t xml:space="preserve">izbral poljubnega (mesni, vegetarijanski in ribji, priloga </w:t>
      </w:r>
      <w:r w:rsidR="00C811E6">
        <w:t>4</w:t>
      </w:r>
      <w:r w:rsidR="006C30E7">
        <w:t>). Po kosilu bomo</w:t>
      </w:r>
      <w:r>
        <w:t xml:space="preserve"> imeli pol ure časa za samostoj</w:t>
      </w:r>
      <w:r w:rsidR="006C30E7">
        <w:t xml:space="preserve">ne oglede po Kortah. </w:t>
      </w:r>
    </w:p>
    <w:p w:rsidR="00413C29" w:rsidRDefault="00413C29" w:rsidP="00115BA3"/>
    <w:p w:rsidR="00566A54" w:rsidRDefault="006C30E7" w:rsidP="00115BA3">
      <w:r>
        <w:t>Ob 15:20</w:t>
      </w:r>
      <w:r w:rsidR="00B33357">
        <w:t xml:space="preserve"> se</w:t>
      </w:r>
      <w:r>
        <w:t xml:space="preserve"> bomo</w:t>
      </w:r>
      <w:r w:rsidR="00B33357">
        <w:t xml:space="preserve"> </w:t>
      </w:r>
      <w:r>
        <w:t>napotili proti Krkavčam, kjer</w:t>
      </w:r>
      <w:r w:rsidR="00B33357">
        <w:t xml:space="preserve"> si </w:t>
      </w:r>
      <w:r>
        <w:t xml:space="preserve">bomo </w:t>
      </w:r>
      <w:r w:rsidR="00E66E97">
        <w:t>ogledali krkavške znamenitosti.</w:t>
      </w:r>
    </w:p>
    <w:p w:rsidR="00566A54" w:rsidRDefault="00566A54" w:rsidP="00115BA3"/>
    <w:p w:rsidR="00C06535" w:rsidRDefault="00C06535" w:rsidP="00115BA3"/>
    <w:p w:rsidR="00413C29" w:rsidRDefault="00413C29" w:rsidP="00115BA3"/>
    <w:p w:rsidR="00B33357" w:rsidRDefault="00B33357" w:rsidP="00115BA3">
      <w:r>
        <w:t>KRKAVŠKI KAMEN</w:t>
      </w:r>
    </w:p>
    <w:p w:rsidR="00B33357" w:rsidRDefault="00B33357" w:rsidP="00115BA3">
      <w:r>
        <w:t xml:space="preserve">Ogledali si </w:t>
      </w:r>
      <w:r w:rsidR="004D364F">
        <w:t xml:space="preserve">bomo </w:t>
      </w:r>
      <w:r>
        <w:t xml:space="preserve">sedanjo baročno župnijsko cerkev sv. Mihaela, </w:t>
      </w:r>
      <w:r w:rsidR="006D74F2">
        <w:t>nato pa</w:t>
      </w:r>
      <w:r>
        <w:t xml:space="preserve"> najpomembnejšo znamenitost vasice – Krkavški menhir iz obdobja Keltov. Ta spomenik v obliki 2,5 m visokega kamnitega stebra naj bi bil postavljen v 1. ali 2. stoletju pr.</w:t>
      </w:r>
      <w:r w:rsidR="00AC3C1B">
        <w:t xml:space="preserve"> </w:t>
      </w:r>
      <w:r>
        <w:t>n.</w:t>
      </w:r>
      <w:r w:rsidR="00AC3C1B">
        <w:t xml:space="preserve"> </w:t>
      </w:r>
      <w:r>
        <w:t>št. Na njem sta vrisani dve goli človeški podobi z vodoravno razširjenima rokama (o Krkavškem kamnu bi lahko nastala individualna zgodba, ki bi se v turizmu zelo dobro tržila).</w:t>
      </w:r>
    </w:p>
    <w:p w:rsidR="00B33357" w:rsidRDefault="00B33357" w:rsidP="00115BA3"/>
    <w:p w:rsidR="00B33357" w:rsidRDefault="00B33357" w:rsidP="00477DA9">
      <w:r>
        <w:t>MASAŽA</w:t>
      </w:r>
    </w:p>
    <w:p w:rsidR="00B33357" w:rsidRDefault="00CB50E8" w:rsidP="00477DA9">
      <w:r>
        <w:t>Ogled bomo</w:t>
      </w:r>
      <w:r w:rsidR="00B33357">
        <w:t xml:space="preserve"> končali </w:t>
      </w:r>
      <w:r w:rsidR="00AC3C1B">
        <w:t>okrog 17. u</w:t>
      </w:r>
      <w:r w:rsidR="004D364F">
        <w:t>re, nakar se bomo o</w:t>
      </w:r>
      <w:r w:rsidR="00B33357">
        <w:t xml:space="preserve">dpeljali  proti Kopru in se </w:t>
      </w:r>
      <w:r w:rsidR="00B33357" w:rsidRPr="00477DA9">
        <w:t>napotili do masažnega studia Provans, kjer b</w:t>
      </w:r>
      <w:r w:rsidR="004D364F">
        <w:t>o</w:t>
      </w:r>
      <w:r w:rsidR="00B33357" w:rsidRPr="00477DA9">
        <w:t xml:space="preserve"> potekala protibolečinska masaža hrbta z oljčnim oljem. Tradicionalna protibolečinska masaža pospešuje cirkulacijo, sprošča energijske blokade, izboljša krvni obtok, delovanje imunskega sistema, povečuje gibljivost sklepov ter krepi notranje organe, zmanjšuje str</w:t>
      </w:r>
      <w:r w:rsidR="00E87254">
        <w:t xml:space="preserve">es in ugodno vpliva na mišice. Zaradi omejenega prostora celotna skupina ne bo prišla naenkrat na vrsto. Med čakanjem bomo imeli poseben program, da bodo gostje lažje počakali na masažo. </w:t>
      </w:r>
      <w:r w:rsidR="00361182">
        <w:t>Gostje bodo reševali kviz Ali ste vedeli, ki vsebuje vprašanja o oljki in oljčnem olju ter njegovi uporabi. Možna bo pomoč preko brezžičnega interneta, ki bo bil na voljo v studiu.</w:t>
      </w:r>
      <w:r w:rsidR="002B56E7">
        <w:t xml:space="preserve"> </w:t>
      </w:r>
      <w:r w:rsidR="00AB28D1">
        <w:t>Povezali se bodo z našo spletno stranjo na kateri so vprašanja.</w:t>
      </w:r>
      <w:r w:rsidR="00847FA6">
        <w:t xml:space="preserve"> Po končani masaži bo sledila razglasitev najboljših treh, ki bodo prejeli simbolično darilo.</w:t>
      </w:r>
      <w:r w:rsidR="00EA6B2F">
        <w:t xml:space="preserve"> Vsem udeležencem</w:t>
      </w:r>
      <w:r w:rsidR="00F53078">
        <w:t xml:space="preserve"> pa</w:t>
      </w:r>
      <w:r w:rsidR="00EA6B2F">
        <w:t xml:space="preserve"> bomo razdelili kemične svinčnike z našim logotipom.</w:t>
      </w:r>
    </w:p>
    <w:p w:rsidR="00B33357" w:rsidRDefault="004D364F" w:rsidP="00477DA9">
      <w:r>
        <w:t xml:space="preserve">Izlet se bo </w:t>
      </w:r>
      <w:r w:rsidR="00B33357" w:rsidRPr="00477DA9">
        <w:t xml:space="preserve">zaključil okoli </w:t>
      </w:r>
      <w:r>
        <w:t>19.ure</w:t>
      </w:r>
      <w:r w:rsidR="00B33357" w:rsidRPr="00477DA9">
        <w:t>.</w:t>
      </w:r>
    </w:p>
    <w:p w:rsidR="00C06535" w:rsidRDefault="00C06535" w:rsidP="00263AE9">
      <w:pPr>
        <w:spacing w:after="200" w:line="276" w:lineRule="auto"/>
        <w:jc w:val="left"/>
      </w:pPr>
    </w:p>
    <w:p w:rsidR="00C06535" w:rsidRDefault="00C06535" w:rsidP="00263AE9">
      <w:pPr>
        <w:spacing w:after="200" w:line="276" w:lineRule="auto"/>
        <w:jc w:val="left"/>
      </w:pPr>
      <w:r>
        <w:t>Zemljevid poti:</w:t>
      </w:r>
    </w:p>
    <w:p w:rsidR="00263AE9" w:rsidRDefault="00C06535" w:rsidP="00263AE9">
      <w:pPr>
        <w:spacing w:after="200" w:line="276" w:lineRule="auto"/>
        <w:jc w:val="left"/>
      </w:pPr>
      <w:r>
        <w:rPr>
          <w:noProof/>
          <w:lang w:eastAsia="sl-SI"/>
        </w:rPr>
        <w:drawing>
          <wp:inline distT="0" distB="0" distL="0" distR="0" wp14:anchorId="299CACC6" wp14:editId="7A9CF2A1">
            <wp:extent cx="4294019" cy="4121728"/>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ljevid01.jpg"/>
                    <pic:cNvPicPr/>
                  </pic:nvPicPr>
                  <pic:blipFill>
                    <a:blip r:embed="rId10">
                      <a:extLst>
                        <a:ext uri="{28A0092B-C50C-407E-A947-70E740481C1C}">
                          <a14:useLocalDpi xmlns:a14="http://schemas.microsoft.com/office/drawing/2010/main" val="0"/>
                        </a:ext>
                      </a:extLst>
                    </a:blip>
                    <a:stretch>
                      <a:fillRect/>
                    </a:stretch>
                  </pic:blipFill>
                  <pic:spPr>
                    <a:xfrm>
                      <a:off x="0" y="0"/>
                      <a:ext cx="4295274" cy="4122932"/>
                    </a:xfrm>
                    <a:prstGeom prst="rect">
                      <a:avLst/>
                    </a:prstGeom>
                  </pic:spPr>
                </pic:pic>
              </a:graphicData>
            </a:graphic>
          </wp:inline>
        </w:drawing>
      </w:r>
      <w:r w:rsidR="00263AE9">
        <w:br w:type="page"/>
      </w:r>
    </w:p>
    <w:p w:rsidR="004D364F" w:rsidRDefault="004D364F" w:rsidP="0050264A">
      <w:pPr>
        <w:pStyle w:val="Naslov1"/>
      </w:pPr>
      <w:bookmarkStart w:id="6" w:name="_Toc408428524"/>
      <w:r>
        <w:lastRenderedPageBreak/>
        <w:t>R</w:t>
      </w:r>
      <w:r w:rsidR="00281BBA">
        <w:t>AZPIS</w:t>
      </w:r>
      <w:bookmarkEnd w:id="6"/>
    </w:p>
    <w:p w:rsidR="00741306" w:rsidRDefault="00622CCB" w:rsidP="00741306">
      <w:r>
        <w:rPr>
          <w:noProof/>
          <w:lang w:eastAsia="sl-SI"/>
        </w:rPr>
        <w:drawing>
          <wp:inline distT="0" distB="0" distL="0" distR="0">
            <wp:extent cx="5760720" cy="8148320"/>
            <wp:effectExtent l="19050" t="19050" r="11430" b="2413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pis TAOLJKA (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8320"/>
                    </a:xfrm>
                    <a:prstGeom prst="rect">
                      <a:avLst/>
                    </a:prstGeom>
                    <a:ln>
                      <a:solidFill>
                        <a:schemeClr val="accent3">
                          <a:lumMod val="75000"/>
                        </a:schemeClr>
                      </a:solidFill>
                    </a:ln>
                  </pic:spPr>
                </pic:pic>
              </a:graphicData>
            </a:graphic>
          </wp:inline>
        </w:drawing>
      </w:r>
    </w:p>
    <w:p w:rsidR="00741306" w:rsidRDefault="00741306" w:rsidP="00741306">
      <w:pPr>
        <w:spacing w:after="200" w:line="276" w:lineRule="auto"/>
        <w:jc w:val="left"/>
      </w:pPr>
      <w:r>
        <w:br w:type="page"/>
      </w:r>
    </w:p>
    <w:p w:rsidR="00110C70" w:rsidRPr="004D364F" w:rsidRDefault="004D364F" w:rsidP="0050264A">
      <w:pPr>
        <w:pStyle w:val="Naslov1"/>
      </w:pPr>
      <w:bookmarkStart w:id="7" w:name="_Toc408428525"/>
      <w:r w:rsidRPr="004D364F">
        <w:lastRenderedPageBreak/>
        <w:t>R</w:t>
      </w:r>
      <w:r w:rsidR="00281BBA">
        <w:t>EALIZACIJA</w:t>
      </w:r>
      <w:bookmarkEnd w:id="7"/>
    </w:p>
    <w:p w:rsidR="002E0166" w:rsidRDefault="001E5AAF" w:rsidP="002E0166">
      <w:r>
        <w:t>Delujemo kot skupina treh deklet, ki se pripravljajo na pridobivanje licence za turističnega vodnika. Ena od članic, Kristina Bogataj, se je 27. septembra 2014, udeležila tekmovanja za turističnega vodnika, ki ga je organiziral</w:t>
      </w:r>
      <w:r w:rsidR="006B6F84">
        <w:t>a</w:t>
      </w:r>
      <w:r>
        <w:t xml:space="preserve"> Turistična zveza Slovenije</w:t>
      </w:r>
      <w:r w:rsidR="006B6F84">
        <w:t>,</w:t>
      </w:r>
      <w:r>
        <w:t xml:space="preserve"> in je zasedla 4.</w:t>
      </w:r>
      <w:r w:rsidR="006B6F84">
        <w:t xml:space="preserve"> </w:t>
      </w:r>
      <w:r>
        <w:t>-</w:t>
      </w:r>
      <w:r w:rsidR="006B6F84">
        <w:t xml:space="preserve"> </w:t>
      </w:r>
      <w:r>
        <w:t>6. mesto. S tem si je pridobila možnost pridobivanja turistične licence in bo poleg vloge vodiča opravljala tu</w:t>
      </w:r>
      <w:r w:rsidR="006B6F84">
        <w:t>di vlogo šoferja. Poleg Kristine</w:t>
      </w:r>
      <w:r>
        <w:t xml:space="preserve"> imata tudi Megan in Anja vozniški izpit in </w:t>
      </w:r>
      <w:r w:rsidR="002F0036">
        <w:t>sta lahko voznici.</w:t>
      </w:r>
    </w:p>
    <w:p w:rsidR="00250CCF" w:rsidRDefault="006B6F84" w:rsidP="002E0166">
      <w:r>
        <w:t xml:space="preserve">Po končanem šolanju </w:t>
      </w:r>
      <w:r w:rsidR="00250CCF">
        <w:t>bomo ustanov</w:t>
      </w:r>
      <w:r>
        <w:t>ile samostojno podjetje TA OLJKA</w:t>
      </w:r>
      <w:r w:rsidR="00711BAF">
        <w:t xml:space="preserve"> s.p</w:t>
      </w:r>
      <w:r w:rsidR="00250CCF">
        <w:t>.</w:t>
      </w:r>
      <w:r w:rsidR="006E4C64">
        <w:t>, ki se bo nahajalo na</w:t>
      </w:r>
      <w:r w:rsidR="006F5C1B">
        <w:t xml:space="preserve"> Vojkovem na</w:t>
      </w:r>
      <w:r>
        <w:t>brežju 8, 6000 Koper, delovale pa bomo v sodelovanju s TD Padna in obalnih TIC-ov.</w:t>
      </w:r>
      <w:r w:rsidR="006E4C64">
        <w:t xml:space="preserve"> </w:t>
      </w:r>
      <w:r w:rsidR="00FC5272">
        <w:t>Naš t</w:t>
      </w:r>
      <w:r w:rsidR="006E4C64">
        <w:t xml:space="preserve">elefon je 051 477 584, </w:t>
      </w:r>
      <w:r>
        <w:t>e-naslov je</w:t>
      </w:r>
      <w:r w:rsidR="006E4C64">
        <w:t xml:space="preserve"> </w:t>
      </w:r>
      <w:hyperlink r:id="rId12" w:history="1">
        <w:r w:rsidR="006E4C64" w:rsidRPr="0013399D">
          <w:rPr>
            <w:rStyle w:val="Hiperpovezava"/>
          </w:rPr>
          <w:t>taoljka@gmail.com</w:t>
        </w:r>
      </w:hyperlink>
      <w:r>
        <w:t>,</w:t>
      </w:r>
      <w:r w:rsidR="006E4C64">
        <w:t xml:space="preserve"> naše spletišče je </w:t>
      </w:r>
      <w:hyperlink r:id="rId13" w:history="1">
        <w:r w:rsidR="006E4C64" w:rsidRPr="0013399D">
          <w:rPr>
            <w:rStyle w:val="Hiperpovezava"/>
          </w:rPr>
          <w:t>www.taoljka.splet.arnes.si</w:t>
        </w:r>
      </w:hyperlink>
      <w:r w:rsidR="006E4C64">
        <w:t>.</w:t>
      </w:r>
    </w:p>
    <w:p w:rsidR="00115BA3" w:rsidRDefault="00117B86" w:rsidP="00117B86">
      <w:pPr>
        <w:pStyle w:val="Naslov2"/>
      </w:pPr>
      <w:bookmarkStart w:id="8" w:name="_Toc408428526"/>
      <w:r>
        <w:t xml:space="preserve">Kako </w:t>
      </w:r>
      <w:r w:rsidR="004D364F">
        <w:t xml:space="preserve">se bomo </w:t>
      </w:r>
      <w:r>
        <w:t>tržili</w:t>
      </w:r>
      <w:bookmarkEnd w:id="8"/>
    </w:p>
    <w:p w:rsidR="001B20A7" w:rsidRDefault="00CA3082" w:rsidP="001B20A7">
      <w:r>
        <w:t>Naša promocija b</w:t>
      </w:r>
      <w:r w:rsidR="00117B86">
        <w:t>o</w:t>
      </w:r>
      <w:r>
        <w:t xml:space="preserve"> potekala preko več</w:t>
      </w:r>
      <w:r w:rsidR="0051118E">
        <w:t>jih obalnih turistično-informacijskih centrov</w:t>
      </w:r>
      <w:r>
        <w:t xml:space="preserve"> </w:t>
      </w:r>
      <w:r w:rsidR="0051118E">
        <w:t>(</w:t>
      </w:r>
      <w:r>
        <w:t>TIC-i iz Kopra, Pirana in Izole</w:t>
      </w:r>
      <w:r w:rsidR="0051118E">
        <w:t>)</w:t>
      </w:r>
      <w:r w:rsidR="00117B86">
        <w:t xml:space="preserve">, pa tudi </w:t>
      </w:r>
      <w:r>
        <w:t xml:space="preserve">preko turističnih društev Padna in Krkavče. </w:t>
      </w:r>
      <w:r w:rsidR="007679C3">
        <w:t xml:space="preserve">Pripravile bomo </w:t>
      </w:r>
      <w:r>
        <w:t xml:space="preserve">letake </w:t>
      </w:r>
      <w:r w:rsidR="0051118E">
        <w:t>s</w:t>
      </w:r>
      <w:r w:rsidR="007679C3">
        <w:t xml:space="preserve"> ponudbo, k</w:t>
      </w:r>
      <w:r>
        <w:t xml:space="preserve">i jih </w:t>
      </w:r>
      <w:r w:rsidR="007679C3">
        <w:t xml:space="preserve">bomo </w:t>
      </w:r>
      <w:r w:rsidR="0051118E">
        <w:t>delile</w:t>
      </w:r>
      <w:r w:rsidR="0011054D">
        <w:t xml:space="preserve"> </w:t>
      </w:r>
      <w:r>
        <w:t xml:space="preserve">na različnih </w:t>
      </w:r>
      <w:r w:rsidR="001A41EB">
        <w:t xml:space="preserve">turističnih </w:t>
      </w:r>
      <w:r>
        <w:t>prireditvah v Kopru, Izoli in Piranu, ne</w:t>
      </w:r>
      <w:r w:rsidR="0051118E">
        <w:t>kaj bi jih bilo tudi v</w:t>
      </w:r>
      <w:r>
        <w:t xml:space="preserve"> obalnih hotelih.</w:t>
      </w:r>
      <w:r w:rsidR="00EC0EE9">
        <w:t xml:space="preserve"> Z razdeljevanjem</w:t>
      </w:r>
      <w:r w:rsidR="00EC2B2E">
        <w:t xml:space="preserve"> letakov</w:t>
      </w:r>
      <w:r w:rsidR="00EC0EE9">
        <w:t xml:space="preserve"> na</w:t>
      </w:r>
      <w:r w:rsidR="00D776F5">
        <w:t xml:space="preserve"> pomembnih obalnih prireditvah, npr. na</w:t>
      </w:r>
      <w:r w:rsidR="00EC0EE9">
        <w:t xml:space="preserve"> </w:t>
      </w:r>
      <w:r w:rsidR="000F5ADE">
        <w:t>Prazniku oljk, vina in rib (Izola), Sladki Istri</w:t>
      </w:r>
      <w:r w:rsidR="00CD09CC">
        <w:t xml:space="preserve"> (Koper)</w:t>
      </w:r>
      <w:r w:rsidR="0051118E">
        <w:t>, v Padni na o</w:t>
      </w:r>
      <w:r w:rsidR="000F5ADE">
        <w:t xml:space="preserve">pasilu, Prazniku </w:t>
      </w:r>
      <w:r w:rsidR="00EC0EE9">
        <w:t xml:space="preserve"> </w:t>
      </w:r>
      <w:r w:rsidR="000F5ADE">
        <w:t>kakijev</w:t>
      </w:r>
      <w:r w:rsidR="00C720D8">
        <w:t xml:space="preserve"> (Strunjan)</w:t>
      </w:r>
      <w:r w:rsidR="004577BA">
        <w:t xml:space="preserve">, </w:t>
      </w:r>
      <w:r w:rsidR="0051118E">
        <w:t>P</w:t>
      </w:r>
      <w:r w:rsidR="000F5ADE">
        <w:t>razniku Županovega vina in oljčnega olja</w:t>
      </w:r>
      <w:r w:rsidR="004577BA">
        <w:t xml:space="preserve"> (Koper), na Velikonočni regati (Piran)</w:t>
      </w:r>
      <w:r w:rsidR="000F5ADE">
        <w:t>,</w:t>
      </w:r>
      <w:r w:rsidR="004577BA">
        <w:t xml:space="preserve"> na Prazniku vrtnic in cvetja (Portorož</w:t>
      </w:r>
      <w:r w:rsidR="002C1551">
        <w:t>) ter na Solinarskem prazniku (Piran)</w:t>
      </w:r>
      <w:r w:rsidR="004577BA">
        <w:t>,</w:t>
      </w:r>
      <w:r w:rsidR="000F5ADE">
        <w:t xml:space="preserve"> </w:t>
      </w:r>
      <w:r w:rsidR="00EC0EE9">
        <w:t>bomo povečale zanimanje in povpraševanje potrošnikov.</w:t>
      </w:r>
    </w:p>
    <w:p w:rsidR="00D776F5" w:rsidRDefault="00F840C1" w:rsidP="001B20A7">
      <w:r>
        <w:t xml:space="preserve">Sodelovale bomo na največji turistični prireditvi Alpe Adria, </w:t>
      </w:r>
      <w:r w:rsidR="00AB26DE">
        <w:t xml:space="preserve">ki bo </w:t>
      </w:r>
      <w:r w:rsidR="002C1551">
        <w:t>28. januarja 2015</w:t>
      </w:r>
      <w:r w:rsidR="00AB26DE">
        <w:t xml:space="preserve"> v Ljubljani</w:t>
      </w:r>
      <w:r>
        <w:t xml:space="preserve">, kjer bomo </w:t>
      </w:r>
      <w:r w:rsidR="002C1551">
        <w:t xml:space="preserve">svoj </w:t>
      </w:r>
      <w:r w:rsidR="00D776F5" w:rsidRPr="00D776F5">
        <w:t xml:space="preserve">proizvod </w:t>
      </w:r>
      <w:r>
        <w:t>premierno predstavile slovenskim potrošnikom.</w:t>
      </w:r>
      <w:r w:rsidR="00406E8F">
        <w:t xml:space="preserve"> Na turistični tržnici bomo promovirale </w:t>
      </w:r>
      <w:r w:rsidR="00D776F5">
        <w:t>svoj</w:t>
      </w:r>
      <w:r w:rsidR="00406E8F">
        <w:t xml:space="preserve"> produkt, na voljo bodo tudi domači istrski pridelki</w:t>
      </w:r>
      <w:r w:rsidR="00D776F5">
        <w:t>;</w:t>
      </w:r>
      <w:r w:rsidR="00406E8F">
        <w:t xml:space="preserve"> vsem obiskovalcem pa bomo na voljo s koris</w:t>
      </w:r>
      <w:r w:rsidR="00D776F5">
        <w:t>tnimi informacijami ter nasveti.</w:t>
      </w:r>
    </w:p>
    <w:p w:rsidR="000F5ADE" w:rsidRPr="004F1428" w:rsidRDefault="00406E8F" w:rsidP="001B20A7">
      <w:r>
        <w:t xml:space="preserve">S pomočjo profesorice </w:t>
      </w:r>
      <w:r w:rsidR="00EF1A79">
        <w:t xml:space="preserve">smo </w:t>
      </w:r>
      <w:r>
        <w:t xml:space="preserve">na spletu postavile </w:t>
      </w:r>
      <w:r w:rsidR="00D776F5">
        <w:t>svoje</w:t>
      </w:r>
      <w:r>
        <w:t xml:space="preserve"> spletišče (</w:t>
      </w:r>
      <w:hyperlink r:id="rId14" w:history="1">
        <w:r w:rsidRPr="0013399D">
          <w:rPr>
            <w:rStyle w:val="Hiperpovezava"/>
          </w:rPr>
          <w:t>www.taoljka.splet.arnes.si</w:t>
        </w:r>
      </w:hyperlink>
      <w:r>
        <w:t>), ki nam bo služil</w:t>
      </w:r>
      <w:r w:rsidR="00D776F5">
        <w:t>o</w:t>
      </w:r>
      <w:r>
        <w:t xml:space="preserve"> za oglaševanje in promocijo produkta.</w:t>
      </w:r>
      <w:r w:rsidR="000D6660">
        <w:t xml:space="preserve"> Vsebovalo bo podatke o nas</w:t>
      </w:r>
      <w:r w:rsidR="00D776F5">
        <w:t>, našem produktu,</w:t>
      </w:r>
      <w:r w:rsidR="00634D27">
        <w:t xml:space="preserve"> drugih značilnostih in uporabi oljčnega olja oziroma oljk, naš promocijski videospot ter trenutno dogajanje.</w:t>
      </w:r>
    </w:p>
    <w:p w:rsidR="0052330B" w:rsidRDefault="0052330B" w:rsidP="0052330B">
      <w:pPr>
        <w:pStyle w:val="Naslov2"/>
      </w:pPr>
      <w:bookmarkStart w:id="9" w:name="_Toc408428527"/>
      <w:r>
        <w:t>Naši dobavitelji</w:t>
      </w:r>
      <w:bookmarkEnd w:id="9"/>
    </w:p>
    <w:p w:rsidR="004F0302" w:rsidRDefault="00BD1DF5" w:rsidP="004F0302">
      <w:r>
        <w:t>Pri realizaciji nam bodo pomagali:</w:t>
      </w:r>
    </w:p>
    <w:p w:rsidR="00421351" w:rsidRPr="004F0302" w:rsidRDefault="00421351" w:rsidP="004F0302"/>
    <w:p w:rsidR="002F1A55" w:rsidRDefault="002F1A55" w:rsidP="002F1A55">
      <w:pPr>
        <w:pStyle w:val="Odstavekseznama"/>
        <w:numPr>
          <w:ilvl w:val="0"/>
          <w:numId w:val="5"/>
        </w:numPr>
      </w:pPr>
      <w:r>
        <w:t>Oljarna Hrvatin s.p., Ulica 15. maja 10B, 60</w:t>
      </w:r>
      <w:r w:rsidR="001702F0">
        <w:t>00 Koper (ogled oljarne)</w:t>
      </w:r>
      <w:r w:rsidR="00BD1DF5">
        <w:t>,</w:t>
      </w:r>
    </w:p>
    <w:p w:rsidR="002F1A55" w:rsidRDefault="002F1A55" w:rsidP="002F1A55">
      <w:pPr>
        <w:pStyle w:val="Odstavekseznama"/>
        <w:numPr>
          <w:ilvl w:val="0"/>
          <w:numId w:val="5"/>
        </w:numPr>
      </w:pPr>
      <w:r>
        <w:t>Kmetija Lo</w:t>
      </w:r>
      <w:r w:rsidR="00BD1DF5">
        <w:t>vrečič, Padna 20, 6333 Sečovlje</w:t>
      </w:r>
      <w:r>
        <w:t xml:space="preserve"> (</w:t>
      </w:r>
      <w:r w:rsidR="00332195">
        <w:t>obisk</w:t>
      </w:r>
      <w:r>
        <w:t xml:space="preserve"> nasada)</w:t>
      </w:r>
      <w:r w:rsidR="00BD1DF5">
        <w:t>,</w:t>
      </w:r>
    </w:p>
    <w:p w:rsidR="002F1A55" w:rsidRDefault="002F1A55" w:rsidP="002F1A55">
      <w:pPr>
        <w:pStyle w:val="Odstavekseznama"/>
        <w:numPr>
          <w:ilvl w:val="0"/>
          <w:numId w:val="5"/>
        </w:numPr>
      </w:pPr>
      <w:r>
        <w:t>Tonina hiša, Sv. Peter (ogled</w:t>
      </w:r>
      <w:r w:rsidR="001702F0">
        <w:t xml:space="preserve"> </w:t>
      </w:r>
      <w:r w:rsidR="00332195">
        <w:t>kulturne dediščine</w:t>
      </w:r>
      <w:r w:rsidR="00BD1DF5">
        <w:t>),</w:t>
      </w:r>
    </w:p>
    <w:p w:rsidR="002F1A55" w:rsidRDefault="002F1A55" w:rsidP="002F1A55">
      <w:pPr>
        <w:pStyle w:val="Odstavekseznama"/>
        <w:numPr>
          <w:ilvl w:val="0"/>
          <w:numId w:val="5"/>
        </w:numPr>
      </w:pPr>
      <w:r>
        <w:t>Hiša Torkle, Korte 44B, 6310 Izola (</w:t>
      </w:r>
      <w:r w:rsidR="001702F0">
        <w:t xml:space="preserve"> istrsko </w:t>
      </w:r>
      <w:r>
        <w:t>kosilo)</w:t>
      </w:r>
      <w:r w:rsidR="00BD1DF5">
        <w:t>,</w:t>
      </w:r>
    </w:p>
    <w:p w:rsidR="0052330B" w:rsidRDefault="002F1A55" w:rsidP="0052330B">
      <w:pPr>
        <w:pStyle w:val="Odstavekseznama"/>
        <w:numPr>
          <w:ilvl w:val="0"/>
          <w:numId w:val="5"/>
        </w:numPr>
      </w:pPr>
      <w:r>
        <w:t>Masažni studio Provans, Patricija Podvornik s.p., Beblerjeva ulica 9, 6000 Koper</w:t>
      </w:r>
      <w:r w:rsidR="00477DA9">
        <w:t xml:space="preserve"> - Markovec</w:t>
      </w:r>
      <w:r>
        <w:t xml:space="preserve"> (</w:t>
      </w:r>
      <w:r w:rsidR="001702F0">
        <w:t>protibolečinsk</w:t>
      </w:r>
      <w:r w:rsidR="00332195">
        <w:t xml:space="preserve">a ali relaksacijska oljčna </w:t>
      </w:r>
      <w:r w:rsidR="001702F0">
        <w:t>masaž</w:t>
      </w:r>
      <w:r w:rsidR="00332195">
        <w:t>a</w:t>
      </w:r>
      <w:r>
        <w:t>)</w:t>
      </w:r>
      <w:r w:rsidR="00BD1DF5">
        <w:t>,</w:t>
      </w:r>
    </w:p>
    <w:p w:rsidR="00232511" w:rsidRDefault="002B7B0E" w:rsidP="0052330B">
      <w:pPr>
        <w:pStyle w:val="Odstavekseznama"/>
        <w:numPr>
          <w:ilvl w:val="0"/>
          <w:numId w:val="5"/>
        </w:numPr>
      </w:pPr>
      <w:r>
        <w:t>LIEN</w:t>
      </w:r>
      <w:r w:rsidR="001702F0">
        <w:t xml:space="preserve"> – najemi vozil in druge poslovne storitve</w:t>
      </w:r>
      <w:r>
        <w:t xml:space="preserve">, Nika </w:t>
      </w:r>
      <w:r w:rsidR="001702F0">
        <w:t>Medveš, s. p., Grajska pot 5, 6000 Koper (</w:t>
      </w:r>
      <w:r w:rsidR="00332195">
        <w:t>najem</w:t>
      </w:r>
      <w:r w:rsidR="001702F0">
        <w:t xml:space="preserve"> kombija)</w:t>
      </w:r>
      <w:r w:rsidR="00BD1DF5">
        <w:t>.</w:t>
      </w:r>
    </w:p>
    <w:p w:rsidR="001702F0" w:rsidRDefault="001702F0" w:rsidP="001702F0"/>
    <w:p w:rsidR="00A8538D" w:rsidRDefault="001702F0" w:rsidP="001702F0">
      <w:r>
        <w:t>Vsem s</w:t>
      </w:r>
      <w:r w:rsidR="00BD1DF5">
        <w:t>e iskreno zahvaljujemo za pomoč.</w:t>
      </w:r>
    </w:p>
    <w:p w:rsidR="0052330B" w:rsidRDefault="0052330B" w:rsidP="0052330B">
      <w:pPr>
        <w:pStyle w:val="Naslov2"/>
      </w:pPr>
      <w:bookmarkStart w:id="10" w:name="_Toc408428528"/>
      <w:r>
        <w:lastRenderedPageBreak/>
        <w:t>Naši sponzorji</w:t>
      </w:r>
      <w:bookmarkEnd w:id="10"/>
      <w:r>
        <w:t xml:space="preserve"> </w:t>
      </w:r>
    </w:p>
    <w:p w:rsidR="002A6FD3" w:rsidRDefault="00D86E2E" w:rsidP="002A6FD3">
      <w:r>
        <w:t>N</w:t>
      </w:r>
      <w:r w:rsidR="00A8538D">
        <w:t xml:space="preserve">aš projekt </w:t>
      </w:r>
      <w:r>
        <w:t xml:space="preserve">so sponzorirali </w:t>
      </w:r>
      <w:r w:rsidR="00A8538D">
        <w:t xml:space="preserve">in </w:t>
      </w:r>
      <w:r w:rsidR="00332195">
        <w:t xml:space="preserve"> nam</w:t>
      </w:r>
      <w:r>
        <w:t xml:space="preserve"> tako</w:t>
      </w:r>
      <w:r w:rsidR="00332195">
        <w:t xml:space="preserve"> omogočili predstavitev</w:t>
      </w:r>
      <w:r w:rsidR="0050264A">
        <w:t xml:space="preserve"> ponudbe na </w:t>
      </w:r>
      <w:r w:rsidR="009567E7">
        <w:t>turistični tržnici</w:t>
      </w:r>
      <w:r w:rsidR="002A6FD3">
        <w:t>:</w:t>
      </w:r>
    </w:p>
    <w:p w:rsidR="002A6FD3" w:rsidRDefault="002A6FD3" w:rsidP="002A6FD3"/>
    <w:p w:rsidR="00A8538D" w:rsidRDefault="00A8538D" w:rsidP="00A8538D">
      <w:pPr>
        <w:pStyle w:val="Odstavekseznama"/>
        <w:numPr>
          <w:ilvl w:val="0"/>
          <w:numId w:val="8"/>
        </w:numPr>
      </w:pPr>
      <w:r>
        <w:t>A-petit, Jasna Tomažin s.p., Šmarska cesta 32c, 6000 Koper</w:t>
      </w:r>
      <w:r w:rsidR="00D86E2E">
        <w:t>,</w:t>
      </w:r>
    </w:p>
    <w:p w:rsidR="002A6FD3" w:rsidRDefault="002A6FD3" w:rsidP="002A6FD3">
      <w:pPr>
        <w:pStyle w:val="Odstavekseznama"/>
        <w:numPr>
          <w:ilvl w:val="0"/>
          <w:numId w:val="8"/>
        </w:numPr>
      </w:pPr>
      <w:r>
        <w:t>SmartiLabs, Boštjan Bogataj s.p., Prvomajska ulica 11, 4226 Žiri</w:t>
      </w:r>
      <w:r w:rsidR="00D86E2E">
        <w:t>,</w:t>
      </w:r>
    </w:p>
    <w:p w:rsidR="002A6FD3" w:rsidRDefault="002A6FD3" w:rsidP="002A6FD3">
      <w:pPr>
        <w:pStyle w:val="Odstavekseznama"/>
        <w:numPr>
          <w:ilvl w:val="0"/>
          <w:numId w:val="8"/>
        </w:numPr>
      </w:pPr>
      <w:r>
        <w:t>Mizarstvo Lesnika, Aleksander Bogataj s.p., Prvomajska ulica 11, 4226 Žiri</w:t>
      </w:r>
      <w:r w:rsidR="00D86E2E">
        <w:t>,</w:t>
      </w:r>
    </w:p>
    <w:p w:rsidR="00A8538D" w:rsidRDefault="00A8538D" w:rsidP="002A6FD3">
      <w:pPr>
        <w:pStyle w:val="Odstavekseznama"/>
        <w:numPr>
          <w:ilvl w:val="0"/>
          <w:numId w:val="8"/>
        </w:numPr>
      </w:pPr>
      <w:r>
        <w:t>Srednja šola Izola</w:t>
      </w:r>
      <w:r w:rsidR="009567E7">
        <w:t>, Ulica Prekomorskih brigad 7, Izola</w:t>
      </w:r>
      <w:r w:rsidR="00D86E2E">
        <w:t>.</w:t>
      </w:r>
    </w:p>
    <w:p w:rsidR="002A6FD3" w:rsidRDefault="002A6FD3" w:rsidP="002A6FD3"/>
    <w:p w:rsidR="002A6FD3" w:rsidRPr="002A6FD3" w:rsidRDefault="002A6FD3" w:rsidP="002A6FD3">
      <w:r>
        <w:t>Vsem se iskreno zahvaljujemo za podporo</w:t>
      </w:r>
      <w:r w:rsidR="00E94D03">
        <w:t>.</w:t>
      </w:r>
      <w:r>
        <w:t xml:space="preserve"> </w:t>
      </w:r>
    </w:p>
    <w:p w:rsidR="0052330B" w:rsidRDefault="0052330B">
      <w:pPr>
        <w:spacing w:after="200" w:line="276" w:lineRule="auto"/>
        <w:jc w:val="left"/>
      </w:pPr>
      <w:r>
        <w:br w:type="page"/>
      </w:r>
    </w:p>
    <w:p w:rsidR="00341563" w:rsidRDefault="00341563" w:rsidP="0050264A">
      <w:pPr>
        <w:pStyle w:val="Naslov1"/>
      </w:pPr>
      <w:bookmarkStart w:id="11" w:name="_Toc408428529"/>
      <w:r>
        <w:lastRenderedPageBreak/>
        <w:t>IZRAČUN CENE</w:t>
      </w:r>
      <w:bookmarkEnd w:id="11"/>
    </w:p>
    <w:p w:rsidR="00341563" w:rsidRDefault="00341563" w:rsidP="00341563">
      <w:pPr>
        <w:pStyle w:val="Naslov2"/>
      </w:pPr>
      <w:bookmarkStart w:id="12" w:name="_Toc408428530"/>
      <w:r>
        <w:t>Kalkulativni elementi</w:t>
      </w:r>
      <w:bookmarkEnd w:id="12"/>
    </w:p>
    <w:p w:rsidR="00161162" w:rsidRDefault="00161162" w:rsidP="00161162">
      <w:pPr>
        <w:pStyle w:val="Odstavekseznama"/>
        <w:numPr>
          <w:ilvl w:val="0"/>
          <w:numId w:val="6"/>
        </w:numPr>
      </w:pPr>
      <w:r>
        <w:t>Zavarovanje Coris 4,00</w:t>
      </w:r>
      <w:r w:rsidR="009222CB">
        <w:t xml:space="preserve"> </w:t>
      </w:r>
      <w:r>
        <w:t xml:space="preserve">€ </w:t>
      </w:r>
      <w:r w:rsidR="009222CB">
        <w:t>- skupin</w:t>
      </w:r>
      <w:r w:rsidR="00332195">
        <w:t xml:space="preserve">sko zavarovanje  </w:t>
      </w:r>
      <w:r>
        <w:t>na osebo</w:t>
      </w:r>
      <w:r w:rsidR="00332195">
        <w:t>, enojno</w:t>
      </w:r>
      <w:r w:rsidR="009222CB">
        <w:t xml:space="preserve"> kritje do tri dni.</w:t>
      </w:r>
    </w:p>
    <w:p w:rsidR="00341563" w:rsidRDefault="00341563" w:rsidP="00341563">
      <w:pPr>
        <w:pStyle w:val="Odstavekseznama"/>
        <w:numPr>
          <w:ilvl w:val="0"/>
          <w:numId w:val="6"/>
        </w:numPr>
      </w:pPr>
      <w:r>
        <w:t>Ogled oljarne</w:t>
      </w:r>
      <w:r w:rsidR="00161162">
        <w:t xml:space="preserve"> Hrvatin</w:t>
      </w:r>
      <w:r>
        <w:t xml:space="preserve"> z degustacijo oljčnega olja: 2,00</w:t>
      </w:r>
      <w:r w:rsidR="009222CB">
        <w:t xml:space="preserve"> </w:t>
      </w:r>
      <w:r>
        <w:t>€</w:t>
      </w:r>
      <w:r w:rsidR="00161162">
        <w:t xml:space="preserve"> na osebo</w:t>
      </w:r>
      <w:r w:rsidR="00421351">
        <w:t xml:space="preserve"> (cena po ceniku)</w:t>
      </w:r>
      <w:r w:rsidR="009222CB">
        <w:t>.</w:t>
      </w:r>
    </w:p>
    <w:p w:rsidR="00161162" w:rsidRDefault="00161162" w:rsidP="00341563">
      <w:pPr>
        <w:pStyle w:val="Odstavekseznama"/>
        <w:numPr>
          <w:ilvl w:val="0"/>
          <w:numId w:val="6"/>
        </w:numPr>
      </w:pPr>
      <w:r>
        <w:t>22</w:t>
      </w:r>
      <w:r w:rsidR="009222CB">
        <w:t xml:space="preserve"> </w:t>
      </w:r>
      <w:r>
        <w:t>% DDV na osebo na ceno za ogled oljarne</w:t>
      </w:r>
      <w:r w:rsidR="009222CB">
        <w:t>.</w:t>
      </w:r>
    </w:p>
    <w:p w:rsidR="00341563" w:rsidRDefault="00341563" w:rsidP="00341563">
      <w:pPr>
        <w:pStyle w:val="Odstavekseznama"/>
        <w:numPr>
          <w:ilvl w:val="0"/>
          <w:numId w:val="6"/>
        </w:numPr>
      </w:pPr>
      <w:r>
        <w:t>Vstopnina za Tonino hišo: 2,50</w:t>
      </w:r>
      <w:r w:rsidR="009222CB">
        <w:t xml:space="preserve"> </w:t>
      </w:r>
      <w:r>
        <w:t>€ (lahko se prilagodi glede na starost posameznikov: osnovnošolec: 1,70</w:t>
      </w:r>
      <w:r w:rsidR="009222CB">
        <w:t xml:space="preserve"> </w:t>
      </w:r>
      <w:r>
        <w:t>€; dijaki, študentje, upokojenci: 2,10</w:t>
      </w:r>
      <w:r w:rsidR="009222CB">
        <w:t xml:space="preserve"> </w:t>
      </w:r>
      <w:r>
        <w:t>€)</w:t>
      </w:r>
      <w:r w:rsidR="00AA6160">
        <w:t>,</w:t>
      </w:r>
      <w:r w:rsidR="001702F0">
        <w:t xml:space="preserve"> (cene po ceniku</w:t>
      </w:r>
      <w:r w:rsidR="00AA6160">
        <w:t>)</w:t>
      </w:r>
      <w:r w:rsidR="009222CB">
        <w:t>.</w:t>
      </w:r>
    </w:p>
    <w:p w:rsidR="00161162" w:rsidRDefault="009222CB" w:rsidP="00341563">
      <w:pPr>
        <w:pStyle w:val="Odstavekseznama"/>
        <w:numPr>
          <w:ilvl w:val="0"/>
          <w:numId w:val="6"/>
        </w:numPr>
      </w:pPr>
      <w:r>
        <w:t>Masaža v studiu</w:t>
      </w:r>
      <w:r w:rsidR="00161162">
        <w:t xml:space="preserve"> Provans 15,00</w:t>
      </w:r>
      <w:r>
        <w:t xml:space="preserve"> </w:t>
      </w:r>
      <w:r w:rsidR="00161162">
        <w:t>€ na osebo</w:t>
      </w:r>
      <w:r w:rsidR="00176BC9">
        <w:t xml:space="preserve"> za 40-</w:t>
      </w:r>
      <w:r w:rsidR="00161162">
        <w:t xml:space="preserve">minutno </w:t>
      </w:r>
      <w:r w:rsidR="00176BC9">
        <w:t xml:space="preserve">protibolečinsko </w:t>
      </w:r>
      <w:r w:rsidR="00161162">
        <w:t>masažo</w:t>
      </w:r>
      <w:r w:rsidR="00AA6160">
        <w:t xml:space="preserve"> (cena po dogovoru)</w:t>
      </w:r>
      <w:r>
        <w:t>.</w:t>
      </w:r>
    </w:p>
    <w:p w:rsidR="00161162" w:rsidRDefault="00161162" w:rsidP="00161162">
      <w:pPr>
        <w:pStyle w:val="Odstavekseznama"/>
        <w:numPr>
          <w:ilvl w:val="0"/>
          <w:numId w:val="6"/>
        </w:numPr>
      </w:pPr>
      <w:r>
        <w:t xml:space="preserve">Kosilo </w:t>
      </w:r>
      <w:r w:rsidR="00856A56">
        <w:t>v H</w:t>
      </w:r>
      <w:r w:rsidR="00D50C64">
        <w:t>iši Torkle 14</w:t>
      </w:r>
      <w:r>
        <w:t>,00</w:t>
      </w:r>
      <w:r w:rsidR="009222CB">
        <w:t xml:space="preserve"> </w:t>
      </w:r>
      <w:r>
        <w:t>€ na osebo (značilno istrsko kosilo)</w:t>
      </w:r>
      <w:r w:rsidR="00AA6160">
        <w:t>, (cena po dogovoru)</w:t>
      </w:r>
    </w:p>
    <w:p w:rsidR="009222CB" w:rsidRDefault="00161162" w:rsidP="009222CB">
      <w:pPr>
        <w:pStyle w:val="Odstavekseznama"/>
        <w:numPr>
          <w:ilvl w:val="0"/>
          <w:numId w:val="6"/>
        </w:numPr>
      </w:pPr>
      <w:r>
        <w:t>Najem vodiča/voznika 200,00</w:t>
      </w:r>
      <w:r w:rsidR="009222CB">
        <w:t xml:space="preserve"> </w:t>
      </w:r>
      <w:r>
        <w:t>€/dan</w:t>
      </w:r>
      <w:r w:rsidR="00E94E78">
        <w:t>.</w:t>
      </w:r>
    </w:p>
    <w:p w:rsidR="00161162" w:rsidRDefault="00161162" w:rsidP="00161162">
      <w:pPr>
        <w:pStyle w:val="Odstavekseznama"/>
        <w:numPr>
          <w:ilvl w:val="0"/>
          <w:numId w:val="6"/>
        </w:numPr>
      </w:pPr>
      <w:r>
        <w:t xml:space="preserve">Izposoja kombija pri </w:t>
      </w:r>
      <w:r w:rsidR="00AA6160">
        <w:t>LIEN – najemi vozil in druge poslovne storitve:</w:t>
      </w:r>
      <w:r>
        <w:t xml:space="preserve"> 40,00</w:t>
      </w:r>
      <w:r w:rsidR="009222CB">
        <w:t xml:space="preserve"> </w:t>
      </w:r>
      <w:r>
        <w:t>€ na dan</w:t>
      </w:r>
      <w:r w:rsidR="00332195">
        <w:t>, do 250 km</w:t>
      </w:r>
      <w:r w:rsidR="00AA6160">
        <w:t xml:space="preserve"> (cena po ceniku)</w:t>
      </w:r>
      <w:r w:rsidR="00E94E78">
        <w:t>.</w:t>
      </w:r>
    </w:p>
    <w:p w:rsidR="0013277B" w:rsidRDefault="0013277B" w:rsidP="00161162">
      <w:pPr>
        <w:pStyle w:val="Odstavekseznama"/>
        <w:numPr>
          <w:ilvl w:val="0"/>
          <w:numId w:val="6"/>
        </w:numPr>
      </w:pPr>
      <w:r>
        <w:t>Vnovčljivi bon – 5€</w:t>
      </w:r>
    </w:p>
    <w:p w:rsidR="00161162" w:rsidRDefault="00161162" w:rsidP="00341563">
      <w:pPr>
        <w:pStyle w:val="Odstavekseznama"/>
        <w:numPr>
          <w:ilvl w:val="0"/>
          <w:numId w:val="6"/>
        </w:numPr>
      </w:pPr>
      <w:r>
        <w:t>Indirektni stroški: 10</w:t>
      </w:r>
      <w:r w:rsidR="009222CB">
        <w:t xml:space="preserve"> </w:t>
      </w:r>
      <w:r>
        <w:t>%</w:t>
      </w:r>
      <w:r w:rsidR="00E94E78">
        <w:t>.</w:t>
      </w:r>
    </w:p>
    <w:p w:rsidR="00161162" w:rsidRDefault="00161162" w:rsidP="00341563">
      <w:pPr>
        <w:pStyle w:val="Odstavekseznama"/>
        <w:numPr>
          <w:ilvl w:val="0"/>
          <w:numId w:val="6"/>
        </w:numPr>
      </w:pPr>
      <w:r>
        <w:t>Planirani dobiček: 5</w:t>
      </w:r>
      <w:r w:rsidR="009222CB">
        <w:t xml:space="preserve"> </w:t>
      </w:r>
      <w:r>
        <w:t>%</w:t>
      </w:r>
      <w:r w:rsidR="00E94E78">
        <w:t>.</w:t>
      </w:r>
    </w:p>
    <w:p w:rsidR="00975ACC" w:rsidRDefault="00975ACC" w:rsidP="00341563">
      <w:pPr>
        <w:pStyle w:val="Odstavekseznama"/>
        <w:numPr>
          <w:ilvl w:val="0"/>
          <w:numId w:val="6"/>
        </w:numPr>
      </w:pPr>
      <w:r>
        <w:t>Kalkulativno število potnikov – 5; maksimalno 8 potnikov.</w:t>
      </w:r>
    </w:p>
    <w:p w:rsidR="00D85567" w:rsidRDefault="00D85567" w:rsidP="00D85567">
      <w:pPr>
        <w:pStyle w:val="Naslov2"/>
      </w:pPr>
      <w:bookmarkStart w:id="13" w:name="_Toc408428531"/>
      <w:r>
        <w:t>Kalkulacija</w:t>
      </w:r>
      <w:bookmarkEnd w:id="13"/>
    </w:p>
    <w:bookmarkStart w:id="14" w:name="_MON_1479892392"/>
    <w:bookmarkEnd w:id="14"/>
    <w:bookmarkStart w:id="15" w:name="_MON_1479892294"/>
    <w:bookmarkEnd w:id="15"/>
    <w:p w:rsidR="00092595" w:rsidRPr="00537218" w:rsidRDefault="0013277B">
      <w:pPr>
        <w:spacing w:after="200" w:line="276" w:lineRule="auto"/>
        <w:jc w:val="left"/>
      </w:pPr>
      <w:r>
        <w:object w:dxaOrig="10851" w:dyaOrig="11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5pt;height:348.5pt" o:ole="">
            <v:imagedata r:id="rId15" o:title=""/>
          </v:shape>
          <o:OLEObject Type="Embed" ProgID="Excel.Sheet.12" ShapeID="_x0000_i1025" DrawAspect="Content" ObjectID="_1482302741" r:id="rId16"/>
        </w:object>
      </w:r>
      <w:r w:rsidR="00092595">
        <w:rPr>
          <w:rFonts w:cstheme="minorHAnsi"/>
        </w:rPr>
        <w:br w:type="page"/>
      </w:r>
    </w:p>
    <w:p w:rsidR="0050264A" w:rsidRDefault="0050264A" w:rsidP="0050264A">
      <w:pPr>
        <w:pStyle w:val="Naslov1"/>
      </w:pPr>
      <w:bookmarkStart w:id="16" w:name="_Toc408428532"/>
      <w:r>
        <w:lastRenderedPageBreak/>
        <w:t>ZAKLJUČEK</w:t>
      </w:r>
      <w:bookmarkEnd w:id="16"/>
    </w:p>
    <w:p w:rsidR="0050264A" w:rsidRDefault="00120854" w:rsidP="0050264A">
      <w:r>
        <w:t>Priprava in izdelava te naloge</w:t>
      </w:r>
      <w:r w:rsidR="0050264A">
        <w:t xml:space="preserve"> je za nas predstavljala velik izziv, saj je bilo poleg izbire zgodbe oziroma legende</w:t>
      </w:r>
      <w:r w:rsidR="009567E7">
        <w:t>,</w:t>
      </w:r>
      <w:r w:rsidR="0050264A">
        <w:t xml:space="preserve"> značilne za Obalo, potrebno pripraviti še turistični produkt z vključeno legend</w:t>
      </w:r>
      <w:r w:rsidR="00C64C44">
        <w:t>o. Le-</w:t>
      </w:r>
      <w:r>
        <w:t>ta pa mora biti  unikaten</w:t>
      </w:r>
      <w:r w:rsidR="0050264A">
        <w:t xml:space="preserve">, tržno zanimiv, predvsem pa izvedljiv. Zato smo morale poiskati  primerne ponudnike storitev, jih prepričati, da postanejo naši poslovni partnerji in nam </w:t>
      </w:r>
      <w:r w:rsidR="00C64C44">
        <w:t>tako omogočiti</w:t>
      </w:r>
      <w:r w:rsidR="0050264A">
        <w:t xml:space="preserve">, da naša zgodba zaživi  v učinkovit turistični produkt.  </w:t>
      </w:r>
    </w:p>
    <w:p w:rsidR="009567E7" w:rsidRDefault="0050264A" w:rsidP="0050264A">
      <w:r>
        <w:t>Istra je polna zgodb in legend, ki so tu nastaj</w:t>
      </w:r>
      <w:r w:rsidR="00C64C44">
        <w:t>ale in se oblikovale skozi</w:t>
      </w:r>
      <w:r>
        <w:t xml:space="preserve"> stoletja. Prečesale smo kar nekaj zgodb, ki bi lahko prišle v poštev. Zamikala nas je zgodba o solnem cvetu, soli, zgodba o nas</w:t>
      </w:r>
      <w:r w:rsidR="00C64C44">
        <w:t>tanku Kopra, izolska legenda o b</w:t>
      </w:r>
      <w:r>
        <w:t>eli golobici, romantič</w:t>
      </w:r>
      <w:r w:rsidR="00120854">
        <w:t>na legenda o Benečanki v Piranu</w:t>
      </w:r>
      <w:r w:rsidR="00C64C44">
        <w:t>…</w:t>
      </w:r>
      <w:r>
        <w:t xml:space="preserve"> Prepričala nas je legenda o istrski belici, saj se nam je zdela kot nalašč za dopolnitev zgodbe o soli in solnem cvetu. Obe trdno vezani n</w:t>
      </w:r>
      <w:r w:rsidR="00C64C44">
        <w:t>a področje s</w:t>
      </w:r>
      <w:r>
        <w:t>lovenske Istre, obe možni samo tu, obe  part</w:t>
      </w:r>
      <w:r w:rsidR="00C64C44">
        <w:t>n</w:t>
      </w:r>
      <w:r>
        <w:t xml:space="preserve">erja v kulinariki, obe z zdravilnimi učinki. </w:t>
      </w:r>
    </w:p>
    <w:p w:rsidR="0050264A" w:rsidRDefault="00C64C44" w:rsidP="0050264A">
      <w:r>
        <w:t>Z izbiro legende o istrski belici, oljčnem</w:t>
      </w:r>
      <w:r w:rsidR="0050264A">
        <w:t xml:space="preserve"> drevesu</w:t>
      </w:r>
      <w:r>
        <w:t>, značilnem</w:t>
      </w:r>
      <w:r w:rsidR="0050264A">
        <w:t xml:space="preserve"> za Istro</w:t>
      </w:r>
      <w:r>
        <w:t>,</w:t>
      </w:r>
      <w:r w:rsidR="0050264A">
        <w:t xml:space="preserve"> smo </w:t>
      </w:r>
      <w:r>
        <w:t>hotele opozoriti na zdrav način</w:t>
      </w:r>
      <w:r w:rsidR="0050264A">
        <w:t xml:space="preserve"> življenja, ki poleg telesne aktivnosti vključuje tudi zdravo prehrano, </w:t>
      </w:r>
      <w:r>
        <w:t>v kateri</w:t>
      </w:r>
      <w:r w:rsidR="0050264A">
        <w:t xml:space="preserve"> je pomembna tudi uporaba oljčnega o</w:t>
      </w:r>
      <w:r>
        <w:t>lja, bogatega z omega 3 maščobno kislino</w:t>
      </w:r>
      <w:r w:rsidR="0050264A">
        <w:t xml:space="preserve">. </w:t>
      </w:r>
      <w:r>
        <w:t>E</w:t>
      </w:r>
      <w:r w:rsidR="0050264A" w:rsidRPr="003A56FE">
        <w:t>den</w:t>
      </w:r>
      <w:r w:rsidR="0050264A">
        <w:t xml:space="preserve"> od ciljev našega turističnega produkta  je ozaveščanje in sponzoriranje istrskega tekočega zlata, ki je bil </w:t>
      </w:r>
      <w:r>
        <w:t>dolga</w:t>
      </w:r>
      <w:r w:rsidR="0050264A">
        <w:t xml:space="preserve"> stoletja zavit v skrivnost. </w:t>
      </w:r>
    </w:p>
    <w:p w:rsidR="0050264A" w:rsidRDefault="0050264A" w:rsidP="0050264A">
      <w:r w:rsidRPr="007B1D6C">
        <w:t>Oljčno ali olivno olje je najstarejše poznano olje in hkrati eno najbolj zdravih</w:t>
      </w:r>
      <w:r>
        <w:t xml:space="preserve">. Uporabljamo ga v kuhi, kozmetiki in pri izdelavi mil. Poleg tega pa </w:t>
      </w:r>
      <w:r w:rsidR="000A5428">
        <w:t xml:space="preserve">ga </w:t>
      </w:r>
      <w:r>
        <w:t xml:space="preserve">lahko uporabljamo tudi za čiščenje in poliranje tal, kot razsvetljavo, z njim odpravljamo zanohtanje v zimskem času, v vročih in suhih mesecih pa si blažimo sončne opekline in še bi lahko naštevali. Vendar </w:t>
      </w:r>
      <w:r w:rsidR="000A5428">
        <w:t xml:space="preserve">ga ljudje </w:t>
      </w:r>
      <w:r>
        <w:t xml:space="preserve">kljub mnogim dobrim lastnostim premalo uporabljajo. Razlog je predvsem slaba ozaveščenost </w:t>
      </w:r>
      <w:r w:rsidR="00400812">
        <w:t xml:space="preserve">o njegovih </w:t>
      </w:r>
      <w:r>
        <w:t>poz</w:t>
      </w:r>
      <w:r w:rsidR="00400812">
        <w:t>itivnih učinkih</w:t>
      </w:r>
      <w:r>
        <w:t xml:space="preserve"> in </w:t>
      </w:r>
      <w:r w:rsidR="00400812">
        <w:t xml:space="preserve">vsestranski </w:t>
      </w:r>
      <w:r>
        <w:t xml:space="preserve">uporabnosti. Mnogi bi sicer rekli, da </w:t>
      </w:r>
      <w:r w:rsidR="00400812">
        <w:t>se oljčnega olja uporablja manj</w:t>
      </w:r>
      <w:r>
        <w:t xml:space="preserve"> zaradi njegove viso</w:t>
      </w:r>
      <w:r w:rsidR="00400812">
        <w:t>ke cene, vendar lahko kot proti</w:t>
      </w:r>
      <w:r>
        <w:t>argument zapišemo, da ko gre za zdravje, cena ne bi smela biti pomembna. Ob pripravljan</w:t>
      </w:r>
      <w:r w:rsidR="00126E7F">
        <w:t>ju našega turističnega produkta</w:t>
      </w:r>
      <w:r>
        <w:t xml:space="preserve"> smo </w:t>
      </w:r>
      <w:r w:rsidRPr="003A56FE">
        <w:t xml:space="preserve">spoznale dobre lastnosti in uporabnost oljčnega olja. Mnoge so nam bile še neznane. </w:t>
      </w:r>
    </w:p>
    <w:p w:rsidR="0050264A" w:rsidRDefault="00400812" w:rsidP="0050264A">
      <w:r>
        <w:t>P</w:t>
      </w:r>
      <w:r w:rsidR="0050264A">
        <w:t xml:space="preserve">rebivalci </w:t>
      </w:r>
      <w:r>
        <w:t xml:space="preserve">Istre </w:t>
      </w:r>
      <w:r w:rsidR="0050264A">
        <w:t>se</w:t>
      </w:r>
      <w:r>
        <w:t xml:space="preserve"> </w:t>
      </w:r>
      <w:r w:rsidR="0050264A">
        <w:t xml:space="preserve">zavedajo </w:t>
      </w:r>
      <w:r>
        <w:t xml:space="preserve">darežljivosti </w:t>
      </w:r>
      <w:r w:rsidR="0050264A">
        <w:t>narave ter so pristaš</w:t>
      </w:r>
      <w:r w:rsidR="00120854">
        <w:t>i sezonskega sadja in zelenjave</w:t>
      </w:r>
      <w:r>
        <w:t>. N</w:t>
      </w:r>
      <w:r w:rsidR="0050264A">
        <w:t>egujejo tradicijo in</w:t>
      </w:r>
      <w:r>
        <w:t xml:space="preserve"> jo, predvsem v kulinariki,</w:t>
      </w:r>
      <w:r w:rsidR="0050264A">
        <w:t xml:space="preserve"> nadgrajujejo z novimi spoznanji. </w:t>
      </w:r>
      <w:r>
        <w:t>N</w:t>
      </w:r>
      <w:r w:rsidR="0050264A">
        <w:t>jim in njihovim prednikom gre zahval</w:t>
      </w:r>
      <w:r w:rsidR="00120854">
        <w:t>a</w:t>
      </w:r>
      <w:r w:rsidR="0050264A">
        <w:t xml:space="preserve">, da  nas naš turistični produkt lahko popelje v zaledje Obale, v naročje oljčnikov istrske belice, do oljarne, kjer bomo videli čudež nastajanja </w:t>
      </w:r>
      <w:r>
        <w:t>tekočega zlata, ga pos</w:t>
      </w:r>
      <w:r w:rsidR="0050264A">
        <w:t>kušali, pokukali v preteklost z ogledom etnološke zbirke, se okrepčali z dobri</w:t>
      </w:r>
      <w:r w:rsidR="00120854">
        <w:t>m in zdravim obrokom</w:t>
      </w:r>
      <w:r w:rsidR="0050264A">
        <w:t>, začutili utrip istrskih vasic in se, na koncu, z masažo</w:t>
      </w:r>
      <w:r>
        <w:t xml:space="preserve"> predali izkušenim rokam in</w:t>
      </w:r>
      <w:r w:rsidR="0050264A">
        <w:t xml:space="preserve"> blagodejnim učinkom oljčnega olja. </w:t>
      </w:r>
    </w:p>
    <w:p w:rsidR="0050264A" w:rsidRDefault="0050264A" w:rsidP="0050264A">
      <w:r>
        <w:t>Pri delu smo si pomagale z različnimi viri. Prevladoval je internet ter po</w:t>
      </w:r>
      <w:r w:rsidR="00400812">
        <w:t>svetovanje med seboj. Podatke</w:t>
      </w:r>
      <w:r>
        <w:t xml:space="preserve"> smo </w:t>
      </w:r>
      <w:r w:rsidR="00400812">
        <w:t xml:space="preserve">poiskale tudi v </w:t>
      </w:r>
      <w:r>
        <w:t>knjig</w:t>
      </w:r>
      <w:r w:rsidR="00400812">
        <w:t>ah</w:t>
      </w:r>
      <w:r>
        <w:t>, ki so večinoma delo Alberta Pucerja</w:t>
      </w:r>
      <w:r w:rsidR="00400812">
        <w:t>,</w:t>
      </w:r>
      <w:r>
        <w:t xml:space="preserve"> ter na k</w:t>
      </w:r>
      <w:r w:rsidR="00400812">
        <w:t>rajih, vključenih v naš produkt: pogovor v oljarni, na kmetiji Lovrečič in v masažnem studiu.</w:t>
      </w:r>
      <w:r>
        <w:t xml:space="preserve"> </w:t>
      </w:r>
    </w:p>
    <w:p w:rsidR="0050264A" w:rsidRDefault="00FF7D7C" w:rsidP="0050264A">
      <w:r>
        <w:t>I</w:t>
      </w:r>
      <w:r w:rsidR="0050264A">
        <w:t>zdelava seminarske naloge je bila  zahtevna</w:t>
      </w:r>
      <w:r>
        <w:t xml:space="preserve">, saj </w:t>
      </w:r>
      <w:r w:rsidR="0050264A">
        <w:t>je bilo potrebno združiti vse ideje, načrte in želje, ki jih je imela vsaka izmed nas. Na srečo smo imele skupni cilj</w:t>
      </w:r>
      <w:r>
        <w:t>,</w:t>
      </w:r>
      <w:r w:rsidR="0050264A">
        <w:t xml:space="preserve"> in sicer uspešno izdelavo seminarske naloge. </w:t>
      </w:r>
      <w:r>
        <w:t>N</w:t>
      </w:r>
      <w:r w:rsidR="0050264A">
        <w:t xml:space="preserve">aloga </w:t>
      </w:r>
      <w:r>
        <w:t xml:space="preserve">nas je </w:t>
      </w:r>
      <w:r w:rsidR="0050264A">
        <w:t xml:space="preserve">zelo povezala, saj smo skupaj preživele </w:t>
      </w:r>
      <w:r>
        <w:t>veliko</w:t>
      </w:r>
      <w:r w:rsidR="0050264A">
        <w:t xml:space="preserve"> časa. Seveda smo imele tudi probleme pri usklajevanju idej in mišljenja, </w:t>
      </w:r>
      <w:r>
        <w:t xml:space="preserve">a če gledamo dosežene rezultate, </w:t>
      </w:r>
      <w:r w:rsidR="0050264A">
        <w:t>smo zadovoljne.</w:t>
      </w:r>
    </w:p>
    <w:p w:rsidR="0050264A" w:rsidRDefault="0050264A" w:rsidP="0050264A">
      <w:r>
        <w:t>Zahvala gre seveda tudi naši profe</w:t>
      </w:r>
      <w:r w:rsidR="00120854">
        <w:t>sorici ter mentorici za njeno s</w:t>
      </w:r>
      <w:r>
        <w:t>podbudo, podporo ter vodenje.</w:t>
      </w:r>
      <w:r w:rsidR="006A79BB">
        <w:t xml:space="preserve"> Poleg tega se zahvaljujemo tudi profesoricama Maji Jež in Valeriji Boškin za njuno pomoč in lektoriranje naše projektne naloge.</w:t>
      </w:r>
    </w:p>
    <w:p w:rsidR="006A79BB" w:rsidRDefault="00FF7D7C" w:rsidP="0050264A">
      <w:r>
        <w:t>Sedaj nas čaka nov izziv:</w:t>
      </w:r>
      <w:r w:rsidR="0050264A">
        <w:t xml:space="preserve"> priprave na trženje našega turističnega produkta na </w:t>
      </w:r>
      <w:r>
        <w:t>T</w:t>
      </w:r>
      <w:r w:rsidR="0050264A">
        <w:t>urističnem sejmu v Ljubljani. Nekaj sponzorjev s</w:t>
      </w:r>
      <w:r w:rsidR="00B82A25">
        <w:t xml:space="preserve">mo </w:t>
      </w:r>
      <w:r>
        <w:t>s svojo</w:t>
      </w:r>
      <w:r w:rsidR="00B82A25">
        <w:t xml:space="preserve"> zgodbo že prepričale.</w:t>
      </w:r>
    </w:p>
    <w:p w:rsidR="002A6FD3" w:rsidRDefault="0050264A" w:rsidP="0050264A">
      <w:pPr>
        <w:pStyle w:val="Naslov1"/>
      </w:pPr>
      <w:bookmarkStart w:id="17" w:name="_Toc408428533"/>
      <w:r>
        <w:lastRenderedPageBreak/>
        <w:t>L</w:t>
      </w:r>
      <w:r w:rsidR="00663E45">
        <w:t>ITERATURA IN VIRI</w:t>
      </w:r>
      <w:bookmarkEnd w:id="17"/>
    </w:p>
    <w:p w:rsidR="00663E45" w:rsidRDefault="00663E45" w:rsidP="00663E45">
      <w:pPr>
        <w:pStyle w:val="Odstavekseznama"/>
        <w:numPr>
          <w:ilvl w:val="0"/>
          <w:numId w:val="15"/>
        </w:numPr>
      </w:pPr>
      <w:r>
        <w:rPr>
          <w:lang w:eastAsia="sl-SI"/>
        </w:rPr>
        <w:t>Alberto Pucer, Istrske štorije, 2013</w:t>
      </w:r>
    </w:p>
    <w:p w:rsidR="00724A46" w:rsidRDefault="001C2E1A" w:rsidP="001C2E1A">
      <w:pPr>
        <w:pStyle w:val="Odstavekseznama"/>
        <w:numPr>
          <w:ilvl w:val="0"/>
          <w:numId w:val="15"/>
        </w:numPr>
        <w:jc w:val="left"/>
      </w:pPr>
      <w:r>
        <w:rPr>
          <w:lang w:eastAsia="sl-SI"/>
        </w:rPr>
        <w:t>Istrsko tekoče zlato.</w:t>
      </w:r>
      <w:r w:rsidR="00C630F4">
        <w:rPr>
          <w:lang w:eastAsia="sl-SI"/>
        </w:rPr>
        <w:t xml:space="preserve"> Avtofokus plus, september, oktober. </w:t>
      </w:r>
      <w:r>
        <w:rPr>
          <w:lang w:eastAsia="sl-SI"/>
        </w:rPr>
        <w:t>Ljubljana</w:t>
      </w:r>
      <w:r w:rsidR="00C630F4">
        <w:rPr>
          <w:lang w:eastAsia="sl-SI"/>
        </w:rPr>
        <w:t>: Avto medija, 2014</w:t>
      </w:r>
    </w:p>
    <w:p w:rsidR="007B2B68" w:rsidRPr="00663E45" w:rsidRDefault="007B2B68" w:rsidP="007B2B68">
      <w:pPr>
        <w:pStyle w:val="Odstavekseznama"/>
        <w:numPr>
          <w:ilvl w:val="0"/>
          <w:numId w:val="15"/>
        </w:numPr>
        <w:spacing w:before="100" w:beforeAutospacing="1" w:after="100" w:afterAutospacing="1"/>
      </w:pPr>
      <w:r w:rsidRPr="007B2B68">
        <w:t>Pucer A.:</w:t>
      </w:r>
      <w:r w:rsidR="00392059">
        <w:t xml:space="preserve"> </w:t>
      </w:r>
      <w:r w:rsidR="00082D05">
        <w:t>Istrska k</w:t>
      </w:r>
      <w:r w:rsidRPr="007B2B68">
        <w:t>uhinja:</w:t>
      </w:r>
      <w:r w:rsidR="00C630F4">
        <w:t xml:space="preserve"> </w:t>
      </w:r>
      <w:r w:rsidRPr="007B2B68">
        <w:t>Pr n</w:t>
      </w:r>
      <w:r w:rsidR="0065666A">
        <w:t>e</w:t>
      </w:r>
      <w:r w:rsidRPr="007B2B68">
        <w:t>s kuhemo pu naše. Ljubljana:</w:t>
      </w:r>
      <w:r w:rsidR="00C630F4">
        <w:t xml:space="preserve"> </w:t>
      </w:r>
      <w:r w:rsidRPr="007B2B68">
        <w:t>Kmečki glas,</w:t>
      </w:r>
      <w:r>
        <w:t xml:space="preserve"> </w:t>
      </w:r>
      <w:r w:rsidRPr="007B2B68">
        <w:t>2000</w:t>
      </w:r>
    </w:p>
    <w:p w:rsidR="00663E45" w:rsidRDefault="003940C5" w:rsidP="002A6FD3">
      <w:pPr>
        <w:pStyle w:val="Odstavekseznama"/>
        <w:numPr>
          <w:ilvl w:val="0"/>
          <w:numId w:val="7"/>
        </w:numPr>
      </w:pPr>
      <w:hyperlink r:id="rId17" w:history="1">
        <w:r w:rsidR="00663E45">
          <w:rPr>
            <w:rStyle w:val="Hiperpovezava"/>
            <w:rFonts w:eastAsiaTheme="majorEastAsia"/>
          </w:rPr>
          <w:t>http://www.wellneo.si/clanki-wellneo/eko-in-bio-zivljenjski-slog/uporaba-oljcnega-olja.htm</w:t>
        </w:r>
      </w:hyperlink>
      <w:r w:rsidR="0065666A">
        <w:t xml:space="preserve"> (24.11.2014</w:t>
      </w:r>
      <w:r w:rsidR="00663E45">
        <w:t>)</w:t>
      </w:r>
    </w:p>
    <w:p w:rsidR="00663E45" w:rsidRDefault="003940C5" w:rsidP="002A6FD3">
      <w:pPr>
        <w:pStyle w:val="Odstavekseznama"/>
        <w:numPr>
          <w:ilvl w:val="0"/>
          <w:numId w:val="7"/>
        </w:numPr>
      </w:pPr>
      <w:hyperlink r:id="rId18" w:history="1">
        <w:r w:rsidR="00663E45">
          <w:rPr>
            <w:rStyle w:val="Hiperpovezava"/>
            <w:rFonts w:eastAsiaTheme="majorEastAsia"/>
          </w:rPr>
          <w:t>http://www.aromaterapija.si/index.php?option=com_content&amp;view=article&amp;id=501:60-nacinov-uporabe-oljcnega-olja-tudi-izven-kuhinje&amp;catid=8:blog&amp;Itemid=101</w:t>
        </w:r>
      </w:hyperlink>
      <w:r w:rsidR="0065666A">
        <w:t xml:space="preserve"> (24.11.2014</w:t>
      </w:r>
      <w:r w:rsidR="00663E45">
        <w:t>)</w:t>
      </w:r>
    </w:p>
    <w:p w:rsidR="00663E45" w:rsidRDefault="003940C5" w:rsidP="00663E45">
      <w:pPr>
        <w:pStyle w:val="Odstavekseznama"/>
        <w:numPr>
          <w:ilvl w:val="0"/>
          <w:numId w:val="7"/>
        </w:numPr>
      </w:pPr>
      <w:hyperlink r:id="rId19" w:history="1">
        <w:r w:rsidR="00663E45">
          <w:rPr>
            <w:rStyle w:val="Hiperpovezava"/>
            <w:rFonts w:eastAsiaTheme="majorEastAsia"/>
          </w:rPr>
          <w:t>http://www.aromaterapija.si/index.php?option=com_content&amp;view=article&amp;id=500&amp;catid=8</w:t>
        </w:r>
      </w:hyperlink>
      <w:r w:rsidR="0065666A">
        <w:t xml:space="preserve"> (24.11.2014</w:t>
      </w:r>
      <w:r w:rsidR="00663E45">
        <w:t>)</w:t>
      </w:r>
    </w:p>
    <w:p w:rsidR="00314B5D" w:rsidRDefault="003940C5" w:rsidP="00314B5D">
      <w:pPr>
        <w:pStyle w:val="Odstavekseznama"/>
        <w:numPr>
          <w:ilvl w:val="0"/>
          <w:numId w:val="7"/>
        </w:numPr>
      </w:pPr>
      <w:hyperlink r:id="rId20" w:history="1">
        <w:r w:rsidR="00314B5D">
          <w:rPr>
            <w:rStyle w:val="Hiperpovezava"/>
            <w:rFonts w:eastAsiaTheme="majorEastAsia"/>
          </w:rPr>
          <w:t>http://www2.arnes.si/~kppomm/frames/urnik_ton.htm</w:t>
        </w:r>
      </w:hyperlink>
      <w:r w:rsidR="00314B5D">
        <w:t xml:space="preserve"> (24.11.2014)</w:t>
      </w:r>
    </w:p>
    <w:p w:rsidR="00314B5D" w:rsidRDefault="003940C5" w:rsidP="00314B5D">
      <w:pPr>
        <w:pStyle w:val="Odstavekseznama"/>
        <w:numPr>
          <w:ilvl w:val="0"/>
          <w:numId w:val="7"/>
        </w:numPr>
      </w:pPr>
      <w:hyperlink r:id="rId21" w:history="1">
        <w:r w:rsidR="00314B5D">
          <w:rPr>
            <w:rStyle w:val="Hiperpovezava"/>
            <w:rFonts w:eastAsiaTheme="majorEastAsia"/>
          </w:rPr>
          <w:t>http://oljarna-hrvatin.si/</w:t>
        </w:r>
      </w:hyperlink>
      <w:r w:rsidR="00314B5D">
        <w:t xml:space="preserve"> (24.11.2014)</w:t>
      </w:r>
    </w:p>
    <w:p w:rsidR="00314B5D" w:rsidRDefault="003940C5" w:rsidP="00314B5D">
      <w:pPr>
        <w:pStyle w:val="Odstavekseznama"/>
        <w:numPr>
          <w:ilvl w:val="0"/>
          <w:numId w:val="7"/>
        </w:numPr>
      </w:pPr>
      <w:hyperlink r:id="rId22" w:history="1">
        <w:r w:rsidR="00314B5D">
          <w:rPr>
            <w:rStyle w:val="Hiperpovezava"/>
            <w:rFonts w:eastAsiaTheme="majorEastAsia"/>
          </w:rPr>
          <w:t>http://www.hisa-torkla.si/english/kontakt.htm</w:t>
        </w:r>
      </w:hyperlink>
      <w:r w:rsidR="00314B5D">
        <w:t xml:space="preserve"> (24.11.2014)</w:t>
      </w:r>
    </w:p>
    <w:p w:rsidR="00314B5D" w:rsidRDefault="003940C5" w:rsidP="00314B5D">
      <w:pPr>
        <w:pStyle w:val="Odstavekseznama"/>
        <w:numPr>
          <w:ilvl w:val="0"/>
          <w:numId w:val="7"/>
        </w:numPr>
      </w:pPr>
      <w:hyperlink r:id="rId23" w:history="1">
        <w:r w:rsidR="00314B5D" w:rsidRPr="00D875AF">
          <w:rPr>
            <w:rStyle w:val="Hiperpovezava"/>
          </w:rPr>
          <w:t>http://www.bizi.si/NIKA-MEDVES-S-P/maticno-podjetje/</w:t>
        </w:r>
      </w:hyperlink>
      <w:r w:rsidR="00314B5D">
        <w:t xml:space="preserve"> (24.11.2014)</w:t>
      </w:r>
    </w:p>
    <w:p w:rsidR="00663E45" w:rsidRDefault="003940C5" w:rsidP="002A6FD3">
      <w:pPr>
        <w:pStyle w:val="Odstavekseznama"/>
        <w:numPr>
          <w:ilvl w:val="0"/>
          <w:numId w:val="7"/>
        </w:numPr>
      </w:pPr>
      <w:hyperlink r:id="rId24" w:history="1">
        <w:r w:rsidR="00663E45" w:rsidRPr="00D875AF">
          <w:rPr>
            <w:rStyle w:val="Hiperpovezava"/>
            <w:rFonts w:eastAsiaTheme="majorEastAsia"/>
          </w:rPr>
          <w:t>http://www.oljcno-olje.com/index.php?option=com_content&amp;view=article&amp;id=51&amp;Itemid=66</w:t>
        </w:r>
      </w:hyperlink>
      <w:r w:rsidR="00663E45">
        <w:rPr>
          <w:rFonts w:eastAsiaTheme="majorEastAsia"/>
        </w:rPr>
        <w:t xml:space="preserve"> </w:t>
      </w:r>
      <w:r w:rsidR="0065666A">
        <w:t>(26.11.2014</w:t>
      </w:r>
      <w:r w:rsidR="00663E45" w:rsidRPr="00663E45">
        <w:t>)</w:t>
      </w:r>
    </w:p>
    <w:p w:rsidR="00314B5D" w:rsidRDefault="003940C5" w:rsidP="00314B5D">
      <w:pPr>
        <w:pStyle w:val="Odstavekseznama"/>
        <w:numPr>
          <w:ilvl w:val="0"/>
          <w:numId w:val="7"/>
        </w:numPr>
      </w:pPr>
      <w:hyperlink r:id="rId25" w:history="1">
        <w:r w:rsidR="00314B5D">
          <w:rPr>
            <w:rStyle w:val="Hiperpovezava"/>
            <w:rFonts w:eastAsiaTheme="majorEastAsia"/>
          </w:rPr>
          <w:t>http://oljarna-hrvatin.si</w:t>
        </w:r>
      </w:hyperlink>
      <w:r w:rsidR="00314B5D">
        <w:t xml:space="preserve"> (29. 11. 2014)</w:t>
      </w:r>
    </w:p>
    <w:p w:rsidR="00314B5D" w:rsidRDefault="003940C5" w:rsidP="00314B5D">
      <w:pPr>
        <w:pStyle w:val="Odstavekseznama"/>
        <w:numPr>
          <w:ilvl w:val="0"/>
          <w:numId w:val="7"/>
        </w:numPr>
      </w:pPr>
      <w:hyperlink r:id="rId26" w:history="1">
        <w:r w:rsidR="00314B5D">
          <w:rPr>
            <w:rStyle w:val="Hiperpovezava"/>
            <w:rFonts w:eastAsiaTheme="majorEastAsia"/>
          </w:rPr>
          <w:t>http://sl.wikipedia.org/wiki/Padna</w:t>
        </w:r>
      </w:hyperlink>
      <w:r w:rsidR="00314B5D">
        <w:t xml:space="preserve"> (29. 11. 2014)</w:t>
      </w:r>
    </w:p>
    <w:p w:rsidR="00314B5D" w:rsidRDefault="003940C5" w:rsidP="00314B5D">
      <w:pPr>
        <w:pStyle w:val="Odstavekseznama"/>
        <w:numPr>
          <w:ilvl w:val="0"/>
          <w:numId w:val="7"/>
        </w:numPr>
      </w:pPr>
      <w:hyperlink r:id="rId27" w:history="1">
        <w:r w:rsidR="00314B5D">
          <w:rPr>
            <w:rStyle w:val="Hiperpovezava"/>
            <w:rFonts w:eastAsiaTheme="majorEastAsia"/>
          </w:rPr>
          <w:t>http://sl.wikipedia.org/wiki/Korte</w:t>
        </w:r>
      </w:hyperlink>
      <w:r w:rsidR="00314B5D">
        <w:t xml:space="preserve"> (29. 11. 2014)</w:t>
      </w:r>
    </w:p>
    <w:p w:rsidR="00314B5D" w:rsidRDefault="003940C5" w:rsidP="00314B5D">
      <w:pPr>
        <w:pStyle w:val="Odstavekseznama"/>
        <w:numPr>
          <w:ilvl w:val="0"/>
          <w:numId w:val="7"/>
        </w:numPr>
      </w:pPr>
      <w:hyperlink r:id="rId28" w:history="1">
        <w:r w:rsidR="00314B5D">
          <w:rPr>
            <w:rStyle w:val="Hiperpovezava"/>
            <w:rFonts w:eastAsiaTheme="majorEastAsia"/>
          </w:rPr>
          <w:t>http://sl.wikipedia.org/wiki/Krkav%C4%8De</w:t>
        </w:r>
      </w:hyperlink>
      <w:r w:rsidR="00314B5D">
        <w:t xml:space="preserve"> (30. 11. 2014)</w:t>
      </w:r>
    </w:p>
    <w:p w:rsidR="00314B5D" w:rsidRDefault="003940C5" w:rsidP="00314B5D">
      <w:pPr>
        <w:pStyle w:val="Odstavekseznama"/>
        <w:numPr>
          <w:ilvl w:val="0"/>
          <w:numId w:val="7"/>
        </w:numPr>
      </w:pPr>
      <w:hyperlink r:id="rId29" w:history="1">
        <w:r w:rsidR="00314B5D">
          <w:rPr>
            <w:rStyle w:val="Hiperpovezava"/>
            <w:rFonts w:eastAsiaTheme="majorEastAsia"/>
          </w:rPr>
          <w:t>http://www.portoroz.si/si/dozivetja/kulturne-znamenitosti/muzeji/tonina-hisa-etnoloska-zbirka-v-sv-petru</w:t>
        </w:r>
      </w:hyperlink>
      <w:r w:rsidR="00314B5D">
        <w:t xml:space="preserve"> (30. 11. 2014)</w:t>
      </w:r>
    </w:p>
    <w:p w:rsidR="00314B5D" w:rsidRDefault="003940C5" w:rsidP="00314B5D">
      <w:pPr>
        <w:pStyle w:val="Odstavekseznama"/>
        <w:numPr>
          <w:ilvl w:val="0"/>
          <w:numId w:val="7"/>
        </w:numPr>
      </w:pPr>
      <w:hyperlink r:id="rId30" w:history="1">
        <w:r w:rsidR="00314B5D">
          <w:rPr>
            <w:rStyle w:val="Hiperpovezava"/>
            <w:rFonts w:eastAsiaTheme="majorEastAsia"/>
          </w:rPr>
          <w:t>http://sl.wikipedia.org/wiki/Sveti_Peter,_Piran</w:t>
        </w:r>
      </w:hyperlink>
      <w:r w:rsidR="00314B5D">
        <w:t xml:space="preserve"> (30. 11. 2014)</w:t>
      </w:r>
    </w:p>
    <w:p w:rsidR="00314B5D" w:rsidRDefault="003940C5" w:rsidP="00314B5D">
      <w:pPr>
        <w:pStyle w:val="Odstavekseznama"/>
        <w:numPr>
          <w:ilvl w:val="0"/>
          <w:numId w:val="7"/>
        </w:numPr>
      </w:pPr>
      <w:hyperlink r:id="rId31" w:history="1">
        <w:r w:rsidR="00314B5D">
          <w:rPr>
            <w:rStyle w:val="Hiperpovezava"/>
            <w:rFonts w:eastAsiaTheme="majorEastAsia"/>
          </w:rPr>
          <w:t>http://www.regionalobala.si/novica/3676_sveti-peter-bdi-nad-piranskim-zalivom</w:t>
        </w:r>
      </w:hyperlink>
      <w:r w:rsidR="00314B5D">
        <w:t xml:space="preserve"> (30. 11. 2014)</w:t>
      </w:r>
    </w:p>
    <w:p w:rsidR="00314B5D" w:rsidRDefault="003940C5" w:rsidP="00314B5D">
      <w:pPr>
        <w:pStyle w:val="Odstavekseznama"/>
        <w:numPr>
          <w:ilvl w:val="0"/>
          <w:numId w:val="7"/>
        </w:numPr>
      </w:pPr>
      <w:hyperlink r:id="rId32" w:history="1">
        <w:r w:rsidR="00314B5D">
          <w:rPr>
            <w:rStyle w:val="Hiperpovezava"/>
            <w:rFonts w:eastAsiaTheme="majorEastAsia"/>
          </w:rPr>
          <w:t>http://sl.wikipedia.org/wiki/Tonina_hi%C5%A1a</w:t>
        </w:r>
      </w:hyperlink>
      <w:r w:rsidR="00314B5D">
        <w:t xml:space="preserve"> (30. 11. 2014)</w:t>
      </w:r>
    </w:p>
    <w:p w:rsidR="00314B5D" w:rsidRDefault="003940C5" w:rsidP="00314B5D">
      <w:pPr>
        <w:pStyle w:val="Odstavekseznama"/>
        <w:numPr>
          <w:ilvl w:val="0"/>
          <w:numId w:val="7"/>
        </w:numPr>
      </w:pPr>
      <w:hyperlink r:id="rId33" w:history="1">
        <w:r w:rsidR="00314B5D">
          <w:rPr>
            <w:rStyle w:val="Hiperpovezava"/>
            <w:rFonts w:eastAsiaTheme="majorEastAsia"/>
          </w:rPr>
          <w:t>http://www.portoroz.si/si/portoroz-in-piran/nasi-ljudje/legenda-o-oljki</w:t>
        </w:r>
      </w:hyperlink>
      <w:r w:rsidR="00314B5D">
        <w:t xml:space="preserve"> (30. 11. 2014)</w:t>
      </w:r>
    </w:p>
    <w:p w:rsidR="00314B5D" w:rsidRDefault="003940C5" w:rsidP="00314B5D">
      <w:pPr>
        <w:pStyle w:val="Odstavekseznama"/>
        <w:numPr>
          <w:ilvl w:val="0"/>
          <w:numId w:val="7"/>
        </w:numPr>
      </w:pPr>
      <w:hyperlink r:id="rId34" w:history="1">
        <w:r w:rsidR="00314B5D">
          <w:rPr>
            <w:rStyle w:val="Hiperpovezava"/>
            <w:rFonts w:eastAsiaTheme="majorEastAsia"/>
          </w:rPr>
          <w:t>http://www.primorske.si/Primorska/Istra/Zivi--spomini-na-Tono-in-njeno-kmecko-zivljenje.aspx</w:t>
        </w:r>
      </w:hyperlink>
      <w:r w:rsidR="00314B5D">
        <w:t xml:space="preserve"> (2. 12. 2014)</w:t>
      </w:r>
    </w:p>
    <w:p w:rsidR="00314B5D" w:rsidRDefault="003940C5" w:rsidP="00314B5D">
      <w:pPr>
        <w:pStyle w:val="Odstavekseznama"/>
        <w:numPr>
          <w:ilvl w:val="0"/>
          <w:numId w:val="7"/>
        </w:numPr>
      </w:pPr>
      <w:hyperlink r:id="rId35" w:history="1">
        <w:r w:rsidR="00314B5D" w:rsidRPr="00A87BA0">
          <w:rPr>
            <w:rStyle w:val="Hiperpovezava"/>
            <w:rFonts w:eastAsiaTheme="majorEastAsia"/>
          </w:rPr>
          <w:t>http://www.slovenska-istra.si/index.php?lang=1&amp;id=32</w:t>
        </w:r>
      </w:hyperlink>
      <w:r w:rsidR="00314B5D">
        <w:t xml:space="preserve"> (2.12.2014)</w:t>
      </w:r>
    </w:p>
    <w:p w:rsidR="00314B5D" w:rsidRDefault="003940C5" w:rsidP="00314B5D">
      <w:pPr>
        <w:pStyle w:val="Odstavekseznama"/>
        <w:numPr>
          <w:ilvl w:val="0"/>
          <w:numId w:val="7"/>
        </w:numPr>
      </w:pPr>
      <w:hyperlink r:id="rId36" w:history="1">
        <w:r w:rsidR="00314B5D" w:rsidRPr="00A87BA0">
          <w:rPr>
            <w:rStyle w:val="Hiperpovezava"/>
            <w:rFonts w:eastAsiaTheme="majorEastAsia"/>
          </w:rPr>
          <w:t>http://sl.wikipedia.org/wiki/Istrska_kuhinja</w:t>
        </w:r>
      </w:hyperlink>
      <w:r w:rsidR="00314B5D">
        <w:t xml:space="preserve"> (2.12.2014)</w:t>
      </w:r>
    </w:p>
    <w:p w:rsidR="00314B5D" w:rsidRPr="002A6FD3" w:rsidRDefault="003940C5" w:rsidP="00314B5D">
      <w:pPr>
        <w:pStyle w:val="Odstavekseznama"/>
        <w:numPr>
          <w:ilvl w:val="0"/>
          <w:numId w:val="7"/>
        </w:numPr>
      </w:pPr>
      <w:hyperlink r:id="rId37" w:history="1">
        <w:r w:rsidR="00314B5D" w:rsidRPr="00A87BA0">
          <w:rPr>
            <w:rStyle w:val="Hiperpovezava"/>
            <w:rFonts w:eastAsiaTheme="majorEastAsia"/>
          </w:rPr>
          <w:t>http://www.slovenskenovice.si/lifestyle/okusi/priljubljena-istrska-kuhinja</w:t>
        </w:r>
      </w:hyperlink>
      <w:r w:rsidR="00314B5D">
        <w:t xml:space="preserve"> (2.12.2014)</w:t>
      </w:r>
    </w:p>
    <w:p w:rsidR="00724A46" w:rsidRDefault="003940C5" w:rsidP="002A6FD3">
      <w:pPr>
        <w:pStyle w:val="Odstavekseznama"/>
        <w:numPr>
          <w:ilvl w:val="0"/>
          <w:numId w:val="7"/>
        </w:numPr>
      </w:pPr>
      <w:hyperlink r:id="rId38" w:history="1">
        <w:r w:rsidR="00724A46">
          <w:rPr>
            <w:rStyle w:val="Hiperpovezava"/>
            <w:rFonts w:eastAsiaTheme="majorEastAsia"/>
          </w:rPr>
          <w:t>https://www.facebook.com/pages/Hi%C5%A1a-Torkla/110357325799218</w:t>
        </w:r>
      </w:hyperlink>
      <w:r w:rsidR="00724A46">
        <w:t xml:space="preserve"> (9.12.2014)</w:t>
      </w:r>
    </w:p>
    <w:p w:rsidR="00EE3088" w:rsidRDefault="00EE3088" w:rsidP="002A6FD3">
      <w:r>
        <w:br w:type="page"/>
      </w:r>
    </w:p>
    <w:p w:rsidR="00B85FBF" w:rsidRDefault="00EE3088" w:rsidP="0050264A">
      <w:pPr>
        <w:pStyle w:val="Naslov1"/>
      </w:pPr>
      <w:bookmarkStart w:id="18" w:name="_Toc408428534"/>
      <w:r>
        <w:lastRenderedPageBreak/>
        <w:t>PRILOG</w:t>
      </w:r>
      <w:r w:rsidR="00B85FBF">
        <w:t>E</w:t>
      </w:r>
      <w:bookmarkEnd w:id="18"/>
    </w:p>
    <w:p w:rsidR="004D364F" w:rsidRDefault="004D364F" w:rsidP="004D364F">
      <w:pPr>
        <w:pStyle w:val="Odstavekseznama"/>
        <w:numPr>
          <w:ilvl w:val="0"/>
          <w:numId w:val="13"/>
        </w:numPr>
      </w:pPr>
      <w:r>
        <w:t>Značilnosti istrske kuhinje</w:t>
      </w:r>
    </w:p>
    <w:p w:rsidR="004D364F" w:rsidRDefault="004D364F" w:rsidP="004D364F">
      <w:pPr>
        <w:pStyle w:val="Odstavekseznama"/>
        <w:numPr>
          <w:ilvl w:val="0"/>
          <w:numId w:val="13"/>
        </w:numPr>
      </w:pPr>
      <w:r>
        <w:t>Ali ste vedeli?</w:t>
      </w:r>
    </w:p>
    <w:p w:rsidR="004D364F" w:rsidRDefault="004D364F" w:rsidP="004D364F">
      <w:pPr>
        <w:pStyle w:val="Odstavekseznama"/>
        <w:numPr>
          <w:ilvl w:val="0"/>
          <w:numId w:val="13"/>
        </w:numPr>
      </w:pPr>
      <w:r>
        <w:t>Meniji v Hiši Torkle</w:t>
      </w:r>
    </w:p>
    <w:p w:rsidR="004D364F" w:rsidRDefault="004D364F" w:rsidP="004D364F">
      <w:pPr>
        <w:pStyle w:val="Odstavekseznama"/>
        <w:numPr>
          <w:ilvl w:val="0"/>
          <w:numId w:val="13"/>
        </w:numPr>
      </w:pPr>
      <w:r>
        <w:t>Opis posameznih lokacij</w:t>
      </w:r>
    </w:p>
    <w:p w:rsidR="00B85FBF" w:rsidRDefault="00B85FBF" w:rsidP="00B85FBF">
      <w:pPr>
        <w:pStyle w:val="Odstavekseznama"/>
        <w:numPr>
          <w:ilvl w:val="0"/>
          <w:numId w:val="13"/>
        </w:numPr>
      </w:pPr>
      <w:r>
        <w:t>Ceniki</w:t>
      </w:r>
      <w:r w:rsidR="004D364F">
        <w:t>, osnova  za našo kalkulacijo</w:t>
      </w:r>
    </w:p>
    <w:p w:rsidR="004321CC" w:rsidRDefault="004321CC">
      <w:pPr>
        <w:spacing w:after="200" w:line="276" w:lineRule="auto"/>
        <w:jc w:val="left"/>
        <w:rPr>
          <w:b/>
          <w:sz w:val="28"/>
        </w:rPr>
        <w:sectPr w:rsidR="004321CC" w:rsidSect="00413C29">
          <w:headerReference w:type="default" r:id="rId39"/>
          <w:footerReference w:type="default" r:id="rId40"/>
          <w:pgSz w:w="11906" w:h="16838"/>
          <w:pgMar w:top="1417" w:right="991" w:bottom="993" w:left="1417" w:header="708" w:footer="708" w:gutter="0"/>
          <w:pgNumType w:start="0"/>
          <w:cols w:space="708"/>
          <w:titlePg/>
          <w:docGrid w:linePitch="360"/>
        </w:sectPr>
      </w:pPr>
    </w:p>
    <w:p w:rsidR="00C91659" w:rsidRDefault="006B593A" w:rsidP="006B593A">
      <w:pPr>
        <w:spacing w:after="200" w:line="276" w:lineRule="auto"/>
        <w:jc w:val="left"/>
      </w:pPr>
      <w:r>
        <w:rPr>
          <w:b/>
          <w:sz w:val="28"/>
        </w:rPr>
        <w:lastRenderedPageBreak/>
        <w:t>PRILOGA 1</w:t>
      </w:r>
      <w:r w:rsidR="00C91659" w:rsidRPr="00DE068F">
        <w:rPr>
          <w:b/>
          <w:sz w:val="28"/>
        </w:rPr>
        <w:t xml:space="preserve"> – ZNAČILNOSTI ISTRSKE KUHINJE</w:t>
      </w:r>
    </w:p>
    <w:p w:rsidR="00C91659" w:rsidRPr="00DE068F" w:rsidRDefault="00C91659" w:rsidP="00C91659">
      <w:r>
        <w:t xml:space="preserve">Slovenska Istra je območje, ki se razprostira od kraškega roba na vzhodu do Jadranskega morja na zahodu in od meje z Italijo na severu do meje s Hrvaško na jugu. Gre za zelo razgibano območje, ki je posuto s številnimi griči in dolinami, prepredeno s potoki in rečicami ter bogato zasajeno z gozdovi, vinsko trto in oljkami. In prav razgibana in rodovitna pokrajina, pestra preteklost ter prepletanje različnih tradicij, ki so jih narodi v preteklosti prinašali s seboj, so pustili svoj pečat v zanimivi in zelo pestri istrski kuhinji, za katero je značilna uporaba </w:t>
      </w:r>
      <w:r>
        <w:rPr>
          <w:rStyle w:val="Krepko"/>
          <w:b w:val="0"/>
        </w:rPr>
        <w:t>svežih</w:t>
      </w:r>
      <w:r>
        <w:rPr>
          <w:rStyle w:val="Krepko"/>
        </w:rPr>
        <w:t xml:space="preserve"> </w:t>
      </w:r>
      <w:r>
        <w:rPr>
          <w:rStyle w:val="Krepko"/>
          <w:b w:val="0"/>
        </w:rPr>
        <w:t>sestavin</w:t>
      </w:r>
      <w:r>
        <w:t xml:space="preserve"> (sadja, zelenjave in rib), </w:t>
      </w:r>
      <w:r>
        <w:rPr>
          <w:rStyle w:val="Krepko"/>
          <w:b w:val="0"/>
        </w:rPr>
        <w:t>zelišč</w:t>
      </w:r>
      <w:r>
        <w:rPr>
          <w:rStyle w:val="Krepko"/>
        </w:rPr>
        <w:t xml:space="preserve"> </w:t>
      </w:r>
      <w:r>
        <w:t xml:space="preserve">in </w:t>
      </w:r>
      <w:r>
        <w:rPr>
          <w:rStyle w:val="Krepko"/>
          <w:b w:val="0"/>
        </w:rPr>
        <w:t>samoraslega</w:t>
      </w:r>
      <w:r>
        <w:rPr>
          <w:rStyle w:val="Krepko"/>
        </w:rPr>
        <w:t xml:space="preserve"> </w:t>
      </w:r>
      <w:r>
        <w:rPr>
          <w:rStyle w:val="Krepko"/>
          <w:b w:val="0"/>
        </w:rPr>
        <w:t>rastlinja</w:t>
      </w:r>
      <w:r>
        <w:t>.</w:t>
      </w:r>
      <w:r>
        <w:rPr>
          <w:b/>
        </w:rPr>
        <w:t xml:space="preserve"> </w:t>
      </w:r>
      <w:r>
        <w:t xml:space="preserve">Zgodovina istrske kuhinje sega že daleč v preteklost, še pred </w:t>
      </w:r>
      <w:r w:rsidRPr="00DE068F">
        <w:t xml:space="preserve">časom </w:t>
      </w:r>
      <w:hyperlink r:id="rId41" w:tooltip="Rimljani" w:history="1">
        <w:r w:rsidRPr="00DE068F">
          <w:rPr>
            <w:rFonts w:eastAsiaTheme="majorEastAsia"/>
          </w:rPr>
          <w:t>Rimljanov</w:t>
        </w:r>
      </w:hyperlink>
      <w:r w:rsidRPr="00DE068F">
        <w:t>,</w:t>
      </w:r>
      <w:r>
        <w:t xml:space="preserve"> ki so te kraje zasedli okoli leta 187 pr. n. št. ter v Istro  prinesli osnovne sestavine istrske kuhinje. Kuhinja oziroma t.i. “</w:t>
      </w:r>
      <w:r>
        <w:rPr>
          <w:rStyle w:val="Krepko"/>
          <w:b w:val="0"/>
        </w:rPr>
        <w:t>kužina</w:t>
      </w:r>
      <w:r>
        <w:t xml:space="preserve">“ je bila glavni bivalni prostor, ki je služil </w:t>
      </w:r>
      <w:r w:rsidRPr="00DE068F">
        <w:t xml:space="preserve">pripravi </w:t>
      </w:r>
      <w:hyperlink r:id="rId42" w:history="1">
        <w:r w:rsidRPr="00DE068F">
          <w:rPr>
            <w:rFonts w:eastAsiaTheme="majorEastAsia"/>
          </w:rPr>
          <w:t>jed</w:t>
        </w:r>
      </w:hyperlink>
      <w:r w:rsidRPr="00DE068F">
        <w:t>i,</w:t>
      </w:r>
      <w:r>
        <w:t xml:space="preserve"> ogrevanju prostora in druženju. Stara tipična istrska kuhinja je temeljila na nekaj osnovnih jedeh kot so pšenična  in </w:t>
      </w:r>
      <w:r w:rsidRPr="00DE068F">
        <w:t xml:space="preserve">koruzna </w:t>
      </w:r>
      <w:hyperlink r:id="rId43" w:tooltip="Moka" w:history="1">
        <w:r w:rsidRPr="00DE068F">
          <w:rPr>
            <w:rFonts w:eastAsiaTheme="majorEastAsia"/>
          </w:rPr>
          <w:t>moka</w:t>
        </w:r>
      </w:hyperlink>
      <w:r w:rsidRPr="00DE068F">
        <w:t xml:space="preserve"> (</w:t>
      </w:r>
      <w:hyperlink r:id="rId44" w:tooltip="Polenta (stran ne obstaja)" w:history="1">
        <w:r w:rsidRPr="00DE068F">
          <w:rPr>
            <w:rFonts w:eastAsiaTheme="majorEastAsia"/>
          </w:rPr>
          <w:t>polenta</w:t>
        </w:r>
      </w:hyperlink>
      <w:r>
        <w:t>), razne mineštre, jajčne jedi, njoki (samo za praznike) in sezonska zelenjava (paradižnik, krompir, zelje, fižol, blitva) ter sadje (fige, grozdje, kaki</w:t>
      </w:r>
      <w:r w:rsidRPr="00DE068F">
        <w:t xml:space="preserve">). </w:t>
      </w:r>
      <w:r>
        <w:t xml:space="preserve">Nekoč se je istrska kuhinja delila na obmorsko in celinsko. Obmorska je temeljila na ribah, mehkužcih ter morskih sadežih, </w:t>
      </w:r>
      <w:r w:rsidRPr="00DE068F">
        <w:t>celinska kuhinja pa predvsem na testeninah in zelenjavi. Danes te delitve ne poznamo več. Glavna značilnost istrske kuhinje je, da je več jedi kuhanih kot pečenih. Raziskave so pokazale tudi, da je istrski način prehranjevanja najbližji naravni prehrani, saj vsebuje veliko sveže zelenjave</w:t>
      </w:r>
      <w:r>
        <w:t xml:space="preserve"> ter sadja, rib, pa tudi oljčno olje</w:t>
      </w:r>
      <w:r w:rsidRPr="00DE068F">
        <w:t xml:space="preserve">, </w:t>
      </w:r>
      <w:hyperlink r:id="rId45" w:tooltip="Vinski kis (stran ne obstaja)" w:history="1">
        <w:r w:rsidRPr="00DE068F">
          <w:rPr>
            <w:rFonts w:eastAsiaTheme="majorEastAsia"/>
          </w:rPr>
          <w:t>vinski kis</w:t>
        </w:r>
      </w:hyperlink>
      <w:r w:rsidRPr="00DE068F">
        <w:t xml:space="preserve"> in</w:t>
      </w:r>
      <w:r>
        <w:t xml:space="preserve"> </w:t>
      </w:r>
      <w:r w:rsidRPr="00DE068F">
        <w:t xml:space="preserve">morsko </w:t>
      </w:r>
      <w:hyperlink r:id="rId46" w:tooltip="Sol" w:history="1">
        <w:r w:rsidRPr="00DE068F">
          <w:rPr>
            <w:rFonts w:eastAsiaTheme="majorEastAsia"/>
          </w:rPr>
          <w:t>sol</w:t>
        </w:r>
      </w:hyperlink>
      <w:r>
        <w:t>.</w:t>
      </w:r>
    </w:p>
    <w:p w:rsidR="00C91659" w:rsidRDefault="00C91659" w:rsidP="00C91659"/>
    <w:p w:rsidR="00C91659" w:rsidRDefault="00C91659" w:rsidP="00C91659">
      <w:r>
        <w:t>Sol je bila vedno nepogrešljiva v prehrani. V preteklosti so jo uporabljali tudi za konzerviranje raznih živil (rib, mesa), pozneje je postala pomembna industrijska surovina.  Slovenska obala je bila v preteklosti izredno primerna za nastanek in razvoj solin, sicer pa se v pisnih virih prvič omenjajo v 13. Stoletju. Na območju današnje Slovenske obale so bile soline v Kopru, Izoli, Fazan oziroma Fažan v Luciji ter Strunjanu in Sečovljah. V teh dveh krajih so se ohranile do danes</w:t>
      </w:r>
      <w:r w:rsidRPr="00DE068F">
        <w:t>. S</w:t>
      </w:r>
      <w:r>
        <w:t>ečoveljske soline, imenujejo jih tudi Piranske, so se v celoti ohranile do šestdesetih let 20. stoletja. Danes deluje le še del teh solin. Začetek solinarske sezone v piranski občini je se je začela na dan piranskega zavetnika sv. Jurija, to je 23. april, končala pa 24. avgusta, na god sv. Jerneja. Med solinarsko sezono so solinarji prebivali v majhnih solinarskih hiškah, večinoma so se prehranjevali z ribami in seveda zelenjavo, ki so jo gojili na vrtičkih on hišicah. Na nasipih pa so posadili fige, kakšno slivo ali drugo sadno drevje. Soline sestavljajo solni fond, v katerih po kanalih priteka morska voda. V nagnjenih bazenih voda hlapi in postaja vedno bolj slana; to je slanica. Ko pa slanica v bazenih doseže najnižjo raven, jo solinarji s črpalkami prečrpavajo v nekoliko višje bazene. Sonce, veter in seveda čas opravijo svoje, tako da se v zadnjih bazenih sol izkristalizira. Solinarske jedi, čeprav na hitro pripravljene, so bile okusne in dobre. Najpogosteje so bili na mizi brodet iz raznih vrst rib, ocvrte ribe s polento in oljčnim oljem ter surova in kuhana zelenjava. Niso manjkale niti mineštre, makaroni, žgvacet, razne fritaje, figov kruh. Solinarji so v prehrani cenili in uporabljali rastline, ki uspevajo na slanih tleh ob morski obali.</w:t>
      </w:r>
    </w:p>
    <w:p w:rsidR="00C91659" w:rsidRDefault="00C91659" w:rsidP="00C91659">
      <w:pPr>
        <w:spacing w:before="100" w:beforeAutospacing="1" w:after="100" w:afterAutospacing="1"/>
      </w:pPr>
      <w:r>
        <w:t xml:space="preserve">Tako kot vsaka kuhinja ima tudi ta </w:t>
      </w:r>
      <w:r w:rsidRPr="00DE068F">
        <w:t xml:space="preserve">tipične </w:t>
      </w:r>
      <w:hyperlink r:id="rId47" w:tooltip="Začimbe" w:history="1">
        <w:r w:rsidRPr="00DE068F">
          <w:rPr>
            <w:rFonts w:eastAsiaTheme="majorEastAsia"/>
          </w:rPr>
          <w:t>začimbe</w:t>
        </w:r>
      </w:hyperlink>
      <w:r w:rsidRPr="00DE068F">
        <w:t>,</w:t>
      </w:r>
      <w:r>
        <w:t xml:space="preserve"> kot </w:t>
      </w:r>
      <w:r w:rsidRPr="00DE068F">
        <w:t xml:space="preserve">so </w:t>
      </w:r>
      <w:hyperlink r:id="rId48" w:tooltip="Česen" w:history="1">
        <w:r w:rsidRPr="00DE068F">
          <w:rPr>
            <w:rFonts w:eastAsiaTheme="majorEastAsia"/>
          </w:rPr>
          <w:t>česen</w:t>
        </w:r>
      </w:hyperlink>
      <w:r>
        <w:t xml:space="preserve">, </w:t>
      </w:r>
      <w:hyperlink r:id="rId49" w:tooltip="Peteršilj" w:history="1">
        <w:r w:rsidRPr="00DE068F">
          <w:rPr>
            <w:rFonts w:eastAsiaTheme="majorEastAsia"/>
          </w:rPr>
          <w:t>peteršilj</w:t>
        </w:r>
      </w:hyperlink>
      <w:r w:rsidRPr="00DE068F">
        <w:t>,</w:t>
      </w:r>
      <w:r>
        <w:t xml:space="preserve"> </w:t>
      </w:r>
      <w:hyperlink r:id="rId50" w:tooltip="Timijan" w:history="1">
        <w:r w:rsidRPr="00DE068F">
          <w:rPr>
            <w:rFonts w:eastAsiaTheme="majorEastAsia"/>
          </w:rPr>
          <w:t>timijan</w:t>
        </w:r>
      </w:hyperlink>
      <w:r w:rsidRPr="00DE068F">
        <w:t>.</w:t>
      </w:r>
      <w:r>
        <w:t xml:space="preserve"> Za </w:t>
      </w:r>
      <w:r w:rsidRPr="00DE068F">
        <w:t xml:space="preserve">začinjanje </w:t>
      </w:r>
      <w:hyperlink r:id="rId51" w:history="1">
        <w:r w:rsidRPr="00DE068F">
          <w:rPr>
            <w:rFonts w:eastAsiaTheme="majorEastAsia"/>
          </w:rPr>
          <w:t>jed</w:t>
        </w:r>
      </w:hyperlink>
      <w:r w:rsidRPr="00DE068F">
        <w:t>i</w:t>
      </w:r>
      <w:r>
        <w:t xml:space="preserve"> se uporablja tudi vinski kis in morska sol, nepogrešljivi sestavini za pripravo </w:t>
      </w:r>
      <w:hyperlink r:id="rId52" w:history="1">
        <w:r w:rsidRPr="00DE068F">
          <w:rPr>
            <w:rFonts w:eastAsiaTheme="majorEastAsia"/>
          </w:rPr>
          <w:t>jed</w:t>
        </w:r>
      </w:hyperlink>
      <w:r w:rsidRPr="00DE068F">
        <w:t xml:space="preserve">i </w:t>
      </w:r>
      <w:r>
        <w:t xml:space="preserve">pa sta </w:t>
      </w:r>
      <w:hyperlink r:id="rId53" w:history="1">
        <w:r w:rsidRPr="00DE068F">
          <w:rPr>
            <w:rFonts w:eastAsiaTheme="majorEastAsia"/>
          </w:rPr>
          <w:t>domače</w:t>
        </w:r>
      </w:hyperlink>
      <w:r w:rsidRPr="00DE068F">
        <w:t xml:space="preserve"> </w:t>
      </w:r>
      <w:r>
        <w:t xml:space="preserve">oljčno olje in vino. Tudi bogastvo istrske vinske kulture sega v rimske čase. Vina avtohtonih sort značilna za slovensko Istro so: malvazija, rumeni muškat in refošk. Kljub dolgi zgodovini je obdržala nekaj običajev kot so </w:t>
      </w:r>
      <w:hyperlink r:id="rId54" w:tooltip="Trgatev (stran ne obstaja)" w:history="1">
        <w:r w:rsidRPr="00DE068F">
          <w:rPr>
            <w:rFonts w:eastAsiaTheme="majorEastAsia"/>
          </w:rPr>
          <w:t>trgatev</w:t>
        </w:r>
      </w:hyperlink>
      <w:r w:rsidRPr="00DE068F">
        <w:t xml:space="preserve">, </w:t>
      </w:r>
      <w:hyperlink r:id="rId55" w:tooltip="Pobiranje oljk (stran ne obstaja)" w:history="1">
        <w:r w:rsidRPr="00DE068F">
          <w:rPr>
            <w:rFonts w:eastAsiaTheme="majorEastAsia"/>
          </w:rPr>
          <w:t>pobiranje oljk</w:t>
        </w:r>
      </w:hyperlink>
      <w:r>
        <w:t xml:space="preserve"> </w:t>
      </w:r>
      <w:r w:rsidRPr="00DE068F">
        <w:t xml:space="preserve">ter </w:t>
      </w:r>
      <w:hyperlink r:id="rId56" w:tooltip="Pust" w:history="1">
        <w:r w:rsidRPr="00DE068F">
          <w:rPr>
            <w:rFonts w:eastAsiaTheme="majorEastAsia"/>
          </w:rPr>
          <w:t>pust</w:t>
        </w:r>
      </w:hyperlink>
      <w:r>
        <w:t xml:space="preserve"> ter tradicionalne istrske panoge, kot so  </w:t>
      </w:r>
      <w:hyperlink r:id="rId57" w:tooltip="Oljkarstvo" w:history="1">
        <w:r w:rsidRPr="00DE068F">
          <w:rPr>
            <w:rFonts w:eastAsiaTheme="majorEastAsia"/>
          </w:rPr>
          <w:t>oljkarstvo</w:t>
        </w:r>
      </w:hyperlink>
      <w:r>
        <w:t xml:space="preserve">, </w:t>
      </w:r>
      <w:hyperlink r:id="rId58" w:tooltip="Ribolov" w:history="1">
        <w:r w:rsidRPr="00DE068F">
          <w:rPr>
            <w:rFonts w:eastAsiaTheme="majorEastAsia"/>
          </w:rPr>
          <w:t>ribolov</w:t>
        </w:r>
      </w:hyperlink>
      <w:r>
        <w:t xml:space="preserve"> ter </w:t>
      </w:r>
      <w:hyperlink r:id="rId59" w:tooltip="Solinarstvo (stran ne obstaja)" w:history="1">
        <w:r w:rsidRPr="00DE068F">
          <w:rPr>
            <w:rFonts w:eastAsiaTheme="majorEastAsia"/>
          </w:rPr>
          <w:t>solinarstvo</w:t>
        </w:r>
      </w:hyperlink>
      <w:r w:rsidRPr="00DE068F">
        <w:t>. Prav tako pa se v slovenski Istri zavedajo, kako pomembne so danosti matere narave</w:t>
      </w:r>
      <w:r>
        <w:t xml:space="preserve"> in je zato kar nekaj </w:t>
      </w:r>
      <w:r>
        <w:lastRenderedPageBreak/>
        <w:t>praznikov posvečenih sezonskemu sadju in zelenjavi ter drugi značilni istrski hrani ter pijači. Med najbolj znanimi prazniki so:</w:t>
      </w:r>
    </w:p>
    <w:p w:rsidR="00C91659" w:rsidRDefault="00C91659" w:rsidP="00C91659">
      <w:pPr>
        <w:pStyle w:val="Odstavekseznama"/>
        <w:numPr>
          <w:ilvl w:val="0"/>
          <w:numId w:val="10"/>
        </w:numPr>
        <w:spacing w:before="100" w:beforeAutospacing="1" w:after="100" w:afterAutospacing="1"/>
        <w:jc w:val="left"/>
      </w:pPr>
      <w:r>
        <w:t>Pokušina vina in oljčnega olja v svetem Antonu</w:t>
      </w:r>
    </w:p>
    <w:p w:rsidR="00C91659" w:rsidRDefault="00C91659" w:rsidP="00C91659">
      <w:pPr>
        <w:pStyle w:val="Odstavekseznama"/>
        <w:numPr>
          <w:ilvl w:val="0"/>
          <w:numId w:val="10"/>
        </w:numPr>
        <w:spacing w:before="100" w:beforeAutospacing="1" w:after="100" w:afterAutospacing="1"/>
        <w:jc w:val="left"/>
      </w:pPr>
      <w:r>
        <w:t>Festival Malvazije</w:t>
      </w:r>
    </w:p>
    <w:p w:rsidR="00C91659" w:rsidRDefault="00C91659" w:rsidP="00C91659">
      <w:pPr>
        <w:pStyle w:val="Odstavekseznama"/>
        <w:numPr>
          <w:ilvl w:val="0"/>
          <w:numId w:val="10"/>
        </w:numPr>
        <w:spacing w:before="100" w:beforeAutospacing="1" w:after="100" w:afterAutospacing="1"/>
        <w:jc w:val="left"/>
      </w:pPr>
      <w:r>
        <w:t>Festival špargljev</w:t>
      </w:r>
    </w:p>
    <w:p w:rsidR="00C91659" w:rsidRDefault="00C91659" w:rsidP="00C91659">
      <w:pPr>
        <w:pStyle w:val="Odstavekseznama"/>
        <w:numPr>
          <w:ilvl w:val="0"/>
          <w:numId w:val="10"/>
        </w:numPr>
        <w:spacing w:before="100" w:beforeAutospacing="1" w:after="100" w:afterAutospacing="1"/>
        <w:jc w:val="left"/>
      </w:pPr>
      <w:r>
        <w:t>Praznik Refoška</w:t>
      </w:r>
    </w:p>
    <w:p w:rsidR="00C91659" w:rsidRDefault="00C91659" w:rsidP="00C91659">
      <w:pPr>
        <w:pStyle w:val="Odstavekseznama"/>
        <w:numPr>
          <w:ilvl w:val="0"/>
          <w:numId w:val="10"/>
        </w:numPr>
        <w:spacing w:before="100" w:beforeAutospacing="1" w:after="100" w:afterAutospacing="1"/>
        <w:jc w:val="left"/>
      </w:pPr>
      <w:r>
        <w:t>Praznik oljk, vina in rib</w:t>
      </w:r>
    </w:p>
    <w:p w:rsidR="00C91659" w:rsidRDefault="00C91659" w:rsidP="00C91659">
      <w:pPr>
        <w:pStyle w:val="Odstavekseznama"/>
        <w:numPr>
          <w:ilvl w:val="0"/>
          <w:numId w:val="10"/>
        </w:numPr>
        <w:spacing w:before="100" w:beforeAutospacing="1" w:after="100" w:afterAutospacing="1"/>
        <w:jc w:val="left"/>
      </w:pPr>
      <w:r>
        <w:t>Sladka Istra</w:t>
      </w:r>
    </w:p>
    <w:p w:rsidR="00C91659" w:rsidRDefault="00C91659" w:rsidP="00C91659">
      <w:pPr>
        <w:pStyle w:val="Odstavekseznama"/>
        <w:numPr>
          <w:ilvl w:val="0"/>
          <w:numId w:val="10"/>
        </w:numPr>
        <w:spacing w:before="100" w:beforeAutospacing="1" w:after="100" w:afterAutospacing="1"/>
        <w:jc w:val="left"/>
      </w:pPr>
      <w:r>
        <w:t>Opasilo v Padni</w:t>
      </w:r>
    </w:p>
    <w:p w:rsidR="00C91659" w:rsidRDefault="00C91659" w:rsidP="00C91659">
      <w:pPr>
        <w:pStyle w:val="Odstavekseznama"/>
        <w:numPr>
          <w:ilvl w:val="0"/>
          <w:numId w:val="10"/>
        </w:numPr>
        <w:spacing w:before="100" w:beforeAutospacing="1" w:after="100" w:afterAutospacing="1"/>
        <w:jc w:val="left"/>
      </w:pPr>
      <w:r>
        <w:t>Praznik kakijev</w:t>
      </w:r>
    </w:p>
    <w:p w:rsidR="00C91659" w:rsidRDefault="00C91659" w:rsidP="00C91659">
      <w:pPr>
        <w:pStyle w:val="Odstavekseznama"/>
        <w:numPr>
          <w:ilvl w:val="0"/>
          <w:numId w:val="10"/>
        </w:numPr>
        <w:spacing w:before="100" w:beforeAutospacing="1" w:after="100" w:afterAutospacing="1"/>
        <w:jc w:val="left"/>
      </w:pPr>
      <w:r>
        <w:t>Županovo vino in oljčno olje</w:t>
      </w:r>
    </w:p>
    <w:p w:rsidR="00C91659" w:rsidRDefault="00C91659" w:rsidP="00C91659">
      <w:r>
        <w:t xml:space="preserve">Tipični istrski jedilnik se začne z zajtrkom, ki je zelo preprost: ječmenova kava ali proja in polenta z mlekom. Po zajtrku sledi malica, ki ji v teh krajih rečejo marenda. Je nekoliko močnejša, </w:t>
      </w:r>
      <w:r w:rsidRPr="00DE068F">
        <w:t>saj  poleg  kruha vsebuje še kakšno jajčno fritajo, narezek iz pancete in svežo zelenjavo. Za kosilo bi bila najverjetneje postrežena tradicionalna enolončnica</w:t>
      </w:r>
      <w:r>
        <w:t xml:space="preserve"> </w:t>
      </w:r>
      <w:r w:rsidRPr="00DE068F">
        <w:t>-</w:t>
      </w:r>
      <w:r>
        <w:t xml:space="preserve"> </w:t>
      </w:r>
      <w:r w:rsidRPr="00DE068F">
        <w:t>mineštra,</w:t>
      </w:r>
      <w:r>
        <w:t xml:space="preserve"> jota</w:t>
      </w:r>
      <w:r w:rsidRPr="00DE068F">
        <w:t>,</w:t>
      </w:r>
      <w:r>
        <w:t xml:space="preserve"> </w:t>
      </w:r>
      <w:r w:rsidRPr="00DE068F">
        <w:t>pašta fižol so med najbolj priljubljenimi. Od mesnih jedi bodo na meniju verjetno ribe s</w:t>
      </w:r>
      <w:r>
        <w:t xml:space="preserve"> krompirjevo prilogo ali polento. Kosilu sledi popoldanska malica ali južina. Za južino se po navadi jedo ostanki od kosila ter sveže sadje, kot recimo fige ali melone. Zadnji dnevni obrok večerja, je največkrat lahka, včasih jo sestavljajo dušene ribe z oljčnim oljem, včasih le zelenjavna solata ali krompir na različne načine.</w:t>
      </w:r>
    </w:p>
    <w:p w:rsidR="00C91659" w:rsidRDefault="00C91659" w:rsidP="00C91659">
      <w:pPr>
        <w:spacing w:before="100" w:beforeAutospacing="1" w:after="100" w:afterAutospacing="1"/>
      </w:pPr>
      <w:r>
        <w:t>Na tem območju najdemo kar nekaj tipičnih jedi, ki jih drugje v Sloveniji ne poznajo. Najbolj tipične jedi so:</w:t>
      </w:r>
    </w:p>
    <w:p w:rsidR="00C91659" w:rsidRDefault="00C91659" w:rsidP="00C91659">
      <w:pPr>
        <w:pStyle w:val="Odstavekseznama"/>
        <w:numPr>
          <w:ilvl w:val="0"/>
          <w:numId w:val="11"/>
        </w:numPr>
        <w:spacing w:before="100" w:beforeAutospacing="1" w:after="100" w:afterAutospacing="1"/>
        <w:jc w:val="left"/>
      </w:pPr>
      <w:r>
        <w:t>Frtalja s šparglji</w:t>
      </w:r>
    </w:p>
    <w:p w:rsidR="00C91659" w:rsidRDefault="00C91659" w:rsidP="00C91659">
      <w:pPr>
        <w:pStyle w:val="Odstavekseznama"/>
        <w:numPr>
          <w:ilvl w:val="0"/>
          <w:numId w:val="11"/>
        </w:numPr>
        <w:spacing w:before="100" w:beforeAutospacing="1" w:after="100" w:afterAutospacing="1"/>
        <w:jc w:val="left"/>
      </w:pPr>
      <w:r>
        <w:t>Krhka pita s koprivami in šparglji</w:t>
      </w:r>
    </w:p>
    <w:p w:rsidR="00C91659" w:rsidRDefault="00C91659" w:rsidP="00C91659">
      <w:pPr>
        <w:pStyle w:val="Odstavekseznama"/>
        <w:numPr>
          <w:ilvl w:val="0"/>
          <w:numId w:val="11"/>
        </w:numPr>
        <w:spacing w:before="100" w:beforeAutospacing="1" w:after="100" w:afterAutospacing="1"/>
        <w:jc w:val="left"/>
      </w:pPr>
      <w:r>
        <w:t>Jota</w:t>
      </w:r>
    </w:p>
    <w:p w:rsidR="00C91659" w:rsidRDefault="00C91659" w:rsidP="00C91659">
      <w:pPr>
        <w:pStyle w:val="Odstavekseznama"/>
        <w:numPr>
          <w:ilvl w:val="0"/>
          <w:numId w:val="11"/>
        </w:numPr>
        <w:spacing w:before="100" w:beforeAutospacing="1" w:after="100" w:afterAutospacing="1"/>
        <w:jc w:val="left"/>
      </w:pPr>
      <w:r>
        <w:t>Pašta fižol</w:t>
      </w:r>
    </w:p>
    <w:p w:rsidR="00C91659" w:rsidRDefault="00C91659" w:rsidP="00C91659">
      <w:pPr>
        <w:pStyle w:val="Odstavekseznama"/>
        <w:numPr>
          <w:ilvl w:val="0"/>
          <w:numId w:val="11"/>
        </w:numPr>
        <w:spacing w:before="100" w:beforeAutospacing="1" w:after="100" w:afterAutospacing="1"/>
        <w:jc w:val="left"/>
      </w:pPr>
      <w:r>
        <w:t>Špageti s česnom in tartufi</w:t>
      </w:r>
    </w:p>
    <w:p w:rsidR="00C91659" w:rsidRDefault="00C91659" w:rsidP="00C91659">
      <w:pPr>
        <w:pStyle w:val="Odstavekseznama"/>
        <w:numPr>
          <w:ilvl w:val="0"/>
          <w:numId w:val="11"/>
        </w:numPr>
        <w:spacing w:before="100" w:beforeAutospacing="1" w:after="100" w:afterAutospacing="1"/>
        <w:jc w:val="left"/>
      </w:pPr>
      <w:r>
        <w:t>Kuhane artičoke</w:t>
      </w:r>
    </w:p>
    <w:p w:rsidR="00C91659" w:rsidRDefault="00C91659" w:rsidP="00C91659">
      <w:pPr>
        <w:pStyle w:val="Odstavekseznama"/>
        <w:numPr>
          <w:ilvl w:val="0"/>
          <w:numId w:val="11"/>
        </w:numPr>
        <w:spacing w:before="100" w:beforeAutospacing="1" w:after="100" w:afterAutospacing="1"/>
        <w:jc w:val="left"/>
      </w:pPr>
      <w:r>
        <w:t>Blitva s krompirjem</w:t>
      </w:r>
    </w:p>
    <w:p w:rsidR="00C91659" w:rsidRDefault="00C91659" w:rsidP="00C91659">
      <w:pPr>
        <w:pStyle w:val="Odstavekseznama"/>
        <w:numPr>
          <w:ilvl w:val="0"/>
          <w:numId w:val="11"/>
        </w:numPr>
        <w:spacing w:before="100" w:beforeAutospacing="1" w:after="100" w:afterAutospacing="1"/>
        <w:jc w:val="left"/>
      </w:pPr>
      <w:r>
        <w:t>Polnjeni piščanec na istrski način</w:t>
      </w:r>
    </w:p>
    <w:p w:rsidR="00C91659" w:rsidRDefault="00C91659" w:rsidP="00C91659">
      <w:pPr>
        <w:pStyle w:val="Odstavekseznama"/>
        <w:numPr>
          <w:ilvl w:val="0"/>
          <w:numId w:val="11"/>
        </w:numPr>
        <w:spacing w:before="100" w:beforeAutospacing="1" w:after="100" w:afterAutospacing="1"/>
        <w:jc w:val="left"/>
      </w:pPr>
      <w:r>
        <w:t>Bakalar</w:t>
      </w:r>
    </w:p>
    <w:p w:rsidR="00C91659" w:rsidRDefault="00C91659" w:rsidP="00C91659">
      <w:pPr>
        <w:pStyle w:val="Odstavekseznama"/>
        <w:numPr>
          <w:ilvl w:val="0"/>
          <w:numId w:val="11"/>
        </w:numPr>
        <w:spacing w:before="100" w:beforeAutospacing="1" w:after="100" w:afterAutospacing="1"/>
        <w:jc w:val="left"/>
      </w:pPr>
      <w:r>
        <w:t>Istrski lignji</w:t>
      </w:r>
    </w:p>
    <w:p w:rsidR="00C91659" w:rsidRDefault="00C91659" w:rsidP="00C91659">
      <w:pPr>
        <w:pStyle w:val="Odstavekseznama"/>
        <w:numPr>
          <w:ilvl w:val="0"/>
          <w:numId w:val="11"/>
        </w:numPr>
        <w:spacing w:before="100" w:beforeAutospacing="1" w:after="100" w:afterAutospacing="1"/>
        <w:jc w:val="left"/>
      </w:pPr>
      <w:r>
        <w:t>Domače konzervirane sardele</w:t>
      </w:r>
    </w:p>
    <w:p w:rsidR="00C91659" w:rsidRDefault="00C91659" w:rsidP="00C91659">
      <w:pPr>
        <w:pStyle w:val="Odstavekseznama"/>
        <w:numPr>
          <w:ilvl w:val="0"/>
          <w:numId w:val="11"/>
        </w:numPr>
        <w:spacing w:before="100" w:beforeAutospacing="1" w:after="100" w:afterAutospacing="1"/>
        <w:jc w:val="left"/>
      </w:pPr>
      <w:r>
        <w:t>Škampi na buzaro</w:t>
      </w:r>
    </w:p>
    <w:p w:rsidR="00C91659" w:rsidRDefault="00C91659" w:rsidP="00C91659">
      <w:pPr>
        <w:pStyle w:val="Odstavekseznama"/>
        <w:numPr>
          <w:ilvl w:val="0"/>
          <w:numId w:val="11"/>
        </w:numPr>
        <w:spacing w:before="100" w:beforeAutospacing="1" w:after="100" w:afterAutospacing="1"/>
        <w:jc w:val="left"/>
      </w:pPr>
      <w:r>
        <w:t>V soli pečena riba</w:t>
      </w:r>
    </w:p>
    <w:p w:rsidR="00C91659" w:rsidRDefault="00C91659" w:rsidP="00C91659">
      <w:pPr>
        <w:pStyle w:val="Odstavekseznama"/>
        <w:numPr>
          <w:ilvl w:val="0"/>
          <w:numId w:val="11"/>
        </w:numPr>
        <w:spacing w:before="100" w:beforeAutospacing="1" w:after="100" w:afterAutospacing="1"/>
        <w:jc w:val="left"/>
      </w:pPr>
      <w:r>
        <w:t>Pinca</w:t>
      </w:r>
    </w:p>
    <w:p w:rsidR="00C91659" w:rsidRDefault="00C91659" w:rsidP="00C91659">
      <w:pPr>
        <w:pStyle w:val="Odstavekseznama"/>
        <w:numPr>
          <w:ilvl w:val="0"/>
          <w:numId w:val="11"/>
        </w:numPr>
        <w:spacing w:before="100" w:beforeAutospacing="1" w:after="100" w:afterAutospacing="1"/>
        <w:jc w:val="left"/>
      </w:pPr>
      <w:r>
        <w:t>Kruh z olivami</w:t>
      </w:r>
    </w:p>
    <w:p w:rsidR="00C91659" w:rsidRDefault="00C91659" w:rsidP="00C91659">
      <w:pPr>
        <w:pStyle w:val="Odstavekseznama"/>
        <w:numPr>
          <w:ilvl w:val="0"/>
          <w:numId w:val="11"/>
        </w:numPr>
        <w:spacing w:before="100" w:beforeAutospacing="1" w:after="100" w:afterAutospacing="1"/>
        <w:jc w:val="left"/>
      </w:pPr>
      <w:r>
        <w:t>Ribji brodet</w:t>
      </w:r>
    </w:p>
    <w:p w:rsidR="00C91659" w:rsidRDefault="00C91659" w:rsidP="00C91659">
      <w:pPr>
        <w:pStyle w:val="Odstavekseznama"/>
        <w:numPr>
          <w:ilvl w:val="0"/>
          <w:numId w:val="11"/>
        </w:numPr>
        <w:spacing w:before="100" w:beforeAutospacing="1" w:after="100" w:afterAutospacing="1"/>
        <w:jc w:val="left"/>
      </w:pPr>
      <w:r>
        <w:t>Bobiči</w:t>
      </w:r>
    </w:p>
    <w:p w:rsidR="00C91659" w:rsidRDefault="00C91659" w:rsidP="00C91659">
      <w:pPr>
        <w:pStyle w:val="Odstavekseznama"/>
        <w:numPr>
          <w:ilvl w:val="0"/>
          <w:numId w:val="11"/>
        </w:numPr>
        <w:spacing w:before="100" w:beforeAutospacing="1" w:after="100" w:afterAutospacing="1"/>
        <w:jc w:val="left"/>
      </w:pPr>
      <w:r>
        <w:t>Fuži</w:t>
      </w:r>
    </w:p>
    <w:p w:rsidR="00C91659" w:rsidRDefault="00C91659" w:rsidP="00C91659">
      <w:pPr>
        <w:pStyle w:val="Odstavekseznama"/>
        <w:numPr>
          <w:ilvl w:val="0"/>
          <w:numId w:val="11"/>
        </w:numPr>
        <w:spacing w:before="100" w:beforeAutospacing="1" w:after="100" w:afterAutospacing="1"/>
        <w:jc w:val="left"/>
      </w:pPr>
      <w:r>
        <w:t>Žgvcat</w:t>
      </w:r>
    </w:p>
    <w:p w:rsidR="00C91659" w:rsidRDefault="00C91659" w:rsidP="00C91659">
      <w:pPr>
        <w:pStyle w:val="Odstavekseznama"/>
        <w:numPr>
          <w:ilvl w:val="0"/>
          <w:numId w:val="11"/>
        </w:numPr>
        <w:spacing w:before="100" w:beforeAutospacing="1" w:after="100" w:afterAutospacing="1"/>
        <w:jc w:val="left"/>
      </w:pPr>
      <w:r>
        <w:t>Bakala</w:t>
      </w:r>
    </w:p>
    <w:p w:rsidR="00C91659" w:rsidRDefault="00C91659" w:rsidP="00C91659">
      <w:pPr>
        <w:spacing w:before="100" w:beforeAutospacing="1" w:after="100" w:afterAutospacing="1"/>
        <w:jc w:val="left"/>
      </w:pPr>
      <w:r>
        <w:br w:type="page"/>
      </w:r>
    </w:p>
    <w:p w:rsidR="00B95488" w:rsidRDefault="00B95488" w:rsidP="00B95488">
      <w:pPr>
        <w:rPr>
          <w:b/>
          <w:sz w:val="28"/>
        </w:rPr>
      </w:pPr>
      <w:r w:rsidRPr="00EE3088">
        <w:rPr>
          <w:b/>
          <w:sz w:val="28"/>
        </w:rPr>
        <w:lastRenderedPageBreak/>
        <w:t xml:space="preserve">PRILOGA </w:t>
      </w:r>
      <w:r w:rsidR="006B593A">
        <w:rPr>
          <w:b/>
          <w:sz w:val="28"/>
        </w:rPr>
        <w:t>2</w:t>
      </w:r>
      <w:r w:rsidRPr="00EE3088">
        <w:rPr>
          <w:b/>
          <w:sz w:val="28"/>
        </w:rPr>
        <w:t xml:space="preserve"> – ALI </w:t>
      </w:r>
      <w:r>
        <w:rPr>
          <w:b/>
          <w:sz w:val="28"/>
        </w:rPr>
        <w:t>STE VEDELI?</w:t>
      </w:r>
    </w:p>
    <w:p w:rsidR="00B95488" w:rsidRDefault="00B95488" w:rsidP="00B95488">
      <w:pPr>
        <w:rPr>
          <w:b/>
          <w:sz w:val="28"/>
        </w:rPr>
      </w:pPr>
    </w:p>
    <w:p w:rsidR="00B95488" w:rsidRPr="00690CC2" w:rsidRDefault="00B95488" w:rsidP="00B95488">
      <w:pPr>
        <w:pStyle w:val="Odstavekseznama"/>
        <w:numPr>
          <w:ilvl w:val="0"/>
          <w:numId w:val="4"/>
        </w:numPr>
      </w:pPr>
      <w:r w:rsidRPr="00EE3088">
        <w:t>Ali ste vedeli, da oljčno olje,osnova sredozemske kuhinje, varuje pred boleznimi srca in ožilja, artritisom, rakom na dojkah in drugimi oblikami raka ter znižuje raven slabega holesterola in omogoča boljšo absorpcijo vitaminov?</w:t>
      </w:r>
    </w:p>
    <w:p w:rsidR="00B95488" w:rsidRPr="00690CC2" w:rsidRDefault="00B95488" w:rsidP="00B95488">
      <w:pPr>
        <w:pStyle w:val="Odstavekseznama"/>
        <w:numPr>
          <w:ilvl w:val="0"/>
          <w:numId w:val="4"/>
        </w:numPr>
      </w:pPr>
      <w:r w:rsidRPr="00EE3088">
        <w:t>Ali ste vedeli, da so oljčna drevesa ena izmed najstarejših gojenih dreves na svetu in predstavljajo simbol rodnosti, slave in miru?</w:t>
      </w:r>
    </w:p>
    <w:p w:rsidR="00B95488" w:rsidRPr="00690CC2" w:rsidRDefault="00B95488" w:rsidP="00B95488">
      <w:pPr>
        <w:pStyle w:val="Odstavekseznama"/>
        <w:numPr>
          <w:ilvl w:val="0"/>
          <w:numId w:val="4"/>
        </w:numPr>
      </w:pPr>
      <w:r w:rsidRPr="001C4B09">
        <w:t>Ali ste vedeli, da je rok uporabnost oljčnega olja okoli 18 mesecev?</w:t>
      </w:r>
    </w:p>
    <w:p w:rsidR="00B95488" w:rsidRPr="00690CC2" w:rsidRDefault="00B95488" w:rsidP="00B95488">
      <w:pPr>
        <w:pStyle w:val="Odstavekseznama"/>
        <w:numPr>
          <w:ilvl w:val="0"/>
          <w:numId w:val="4"/>
        </w:numPr>
      </w:pPr>
      <w:r w:rsidRPr="00EE3088">
        <w:t>Ali ste vedeli, da je sveti oče papež Frančišek nogometašem podaril oljko, kot znak in željo za mir v nogometu?</w:t>
      </w:r>
    </w:p>
    <w:p w:rsidR="00B95488" w:rsidRPr="00690CC2" w:rsidRDefault="00B95488" w:rsidP="00B95488">
      <w:pPr>
        <w:pStyle w:val="Odstavekseznama"/>
        <w:numPr>
          <w:ilvl w:val="0"/>
          <w:numId w:val="4"/>
        </w:numPr>
      </w:pPr>
      <w:r w:rsidRPr="001C4B09">
        <w:t>Ali ste vedeli, da lahko ekstra deviško oljčno olje višje kakovosti uporabimo, kot mazilo za nego suhe, občutljive ali poškodovane kože ter za nego rok in nohtov, poškodovanih zaradi acetona?</w:t>
      </w:r>
    </w:p>
    <w:p w:rsidR="00B95488" w:rsidRPr="00690CC2" w:rsidRDefault="00B95488" w:rsidP="00B95488">
      <w:pPr>
        <w:pStyle w:val="Odstavekseznama"/>
        <w:numPr>
          <w:ilvl w:val="0"/>
          <w:numId w:val="4"/>
        </w:numPr>
      </w:pPr>
      <w:r>
        <w:t>Ali ste vedeli, da se oljčno olje spremeni v plinasto obliko pri 210°C in je zato najbolj primerno olje za cvrtje?</w:t>
      </w:r>
    </w:p>
    <w:p w:rsidR="00B95488" w:rsidRPr="00690CC2" w:rsidRDefault="00B95488" w:rsidP="00B95488">
      <w:pPr>
        <w:pStyle w:val="Odstavekseznama"/>
        <w:numPr>
          <w:ilvl w:val="0"/>
          <w:numId w:val="4"/>
        </w:numPr>
      </w:pPr>
      <w:r>
        <w:t>Ali ste vedeli,da lahko že ena žlica oljčnega olja na dan pomiri razdražen želodec in uredi prebavo?</w:t>
      </w:r>
    </w:p>
    <w:p w:rsidR="00B95488" w:rsidRPr="00690CC2" w:rsidRDefault="00B95488" w:rsidP="00B95488">
      <w:pPr>
        <w:pStyle w:val="Odstavekseznama"/>
        <w:numPr>
          <w:ilvl w:val="0"/>
          <w:numId w:val="4"/>
        </w:numPr>
      </w:pPr>
      <w:r>
        <w:t>Ali ste vedeli, da bo komar redkeje pičil človeka, ki je namazan z oljčnim oljem?</w:t>
      </w:r>
    </w:p>
    <w:p w:rsidR="00B95488" w:rsidRPr="00690CC2" w:rsidRDefault="00B95488" w:rsidP="00B95488">
      <w:pPr>
        <w:pStyle w:val="Odstavekseznama"/>
        <w:numPr>
          <w:ilvl w:val="0"/>
          <w:numId w:val="4"/>
        </w:numPr>
      </w:pPr>
      <w:r>
        <w:t>Ali ste vedeli, da lahko oljčno olje uporabljamo tudi kot naraven lubrikant?</w:t>
      </w:r>
    </w:p>
    <w:p w:rsidR="00B95488" w:rsidRPr="00690CC2" w:rsidRDefault="00B95488" w:rsidP="00B95488">
      <w:pPr>
        <w:pStyle w:val="Odstavekseznama"/>
        <w:numPr>
          <w:ilvl w:val="0"/>
          <w:numId w:val="4"/>
        </w:numPr>
      </w:pPr>
      <w:r>
        <w:t>Ali ste vedeli, da dodajanje oljčnega olja v prehrano hišnih ljubljenčkov, zmanjšuje izpadanje dlak?</w:t>
      </w:r>
    </w:p>
    <w:p w:rsidR="00B95488" w:rsidRDefault="00B95488" w:rsidP="00B95488">
      <w:pPr>
        <w:pStyle w:val="Odstavekseznama"/>
        <w:numPr>
          <w:ilvl w:val="0"/>
          <w:numId w:val="4"/>
        </w:numPr>
      </w:pPr>
      <w:r>
        <w:t>Ali ste vedeli, da je imela oljka v antični Grčiji politično moč, saj jo je ščitil zakon?</w:t>
      </w:r>
    </w:p>
    <w:p w:rsidR="00B95488" w:rsidRDefault="00B95488" w:rsidP="00B95488">
      <w:pPr>
        <w:pStyle w:val="Odstavekseznama"/>
        <w:numPr>
          <w:ilvl w:val="0"/>
          <w:numId w:val="4"/>
        </w:numPr>
      </w:pPr>
      <w:r>
        <w:t>V Sloveniji sicer zelo uveljavljena beseda ''oliva'' izvira iz italijanščine, medtem ko so plodu oljke Istrani vedno rekli ''uljka'' ali ''ulka''. Zato sta besedi oljka in oljčno olje enako primerni kot besedi oliva in olivno olje.</w:t>
      </w:r>
    </w:p>
    <w:p w:rsidR="00B95488" w:rsidRDefault="00B95488" w:rsidP="00B95488">
      <w:pPr>
        <w:pStyle w:val="Odstavekseznama"/>
        <w:numPr>
          <w:ilvl w:val="0"/>
          <w:numId w:val="4"/>
        </w:numPr>
      </w:pPr>
      <w:r>
        <w:t>Oljka je prastaro drevo, doma iz Sredozemlja in doseže izjemno starost.</w:t>
      </w:r>
    </w:p>
    <w:p w:rsidR="00B95488" w:rsidRDefault="00B95488" w:rsidP="00B95488">
      <w:pPr>
        <w:pStyle w:val="Odstavekseznama"/>
        <w:numPr>
          <w:ilvl w:val="0"/>
          <w:numId w:val="4"/>
        </w:numPr>
      </w:pPr>
      <w:r>
        <w:t>Že v starem Rimu je oljčno olje veljalo za tekoče zlato, istrsko pa je bilo pri cesarjih med najbolj priljubljenimi. Zaradi posebnih podnebnih razmer, ki vladajo v Istri, enem najsevernejših evropskih območjih, kjer še uspevajo oljke, imajo olja značilno aromo, predvsem pa ugodnejšo maščobno kislinsko sestavo v primerjavi z olji južnejših območij. Olje hrani bogato aromo do 18 mesecev, pravilno hranjeno celo pet let. Oljčno olje je lahko prebavljivo, pospešuje izločanje želodčnih sokov in omogoča boljše vpijanje vitaminov. Omejuje razvoj ateroskleroze, uporablja se pa tudi pri dietah diabetikov. Ohranja elastičnost kože, deluje pa tudi razkužilno ter pospešuje celjenje ran in opeklin. Na Kreti uporabljajo veliko oljčnega olja, zato so tam zmanjšane bolezni srca in ožilja in rak dojk.</w:t>
      </w:r>
    </w:p>
    <w:p w:rsidR="00B95488" w:rsidRDefault="00B95488" w:rsidP="00B95488">
      <w:pPr>
        <w:pStyle w:val="Odstavekseznama"/>
        <w:numPr>
          <w:ilvl w:val="0"/>
          <w:numId w:val="4"/>
        </w:numPr>
      </w:pPr>
      <w:r>
        <w:t>SVETO DREVO – Oljka v Istri velja za sveto drevo. Že veliko let velja tradicija, da na cvetno nedeljo nosimo oljčne vejice k žegnanju. Posebno mesto ima tudi v domačem zavetju, saj naj bi varovala družino pred vsem hudim. Mnogi se držijo tudi zelo starega običaja in na veliko noč vržejo listič blagoslovljene oljčne vejice na žerjavico, ter opazujejo njegovo poskakovanje. Če hitro in mirno zagori, se tistemu, ki ga je vrgel na ogenj, napoveduje mirno in kratko življenje, če listič poskakuje in se ognju upira, pa bo življenje veselo, zanimivo in dolgo. Drevo oljka je simbol rodnosti, slave in miru. Je skoraj nesmrtna, saj so jo na Kreti, v Siriji, Palestini in v Izraelu gojili že 5000 let pred Kristusom.</w:t>
      </w:r>
    </w:p>
    <w:p w:rsidR="00B95488" w:rsidRDefault="00B95488">
      <w:pPr>
        <w:spacing w:after="200" w:line="276" w:lineRule="auto"/>
        <w:jc w:val="left"/>
      </w:pPr>
      <w:r>
        <w:br w:type="page"/>
      </w:r>
    </w:p>
    <w:p w:rsidR="00B95488" w:rsidRPr="00040B48" w:rsidRDefault="006B593A" w:rsidP="00B95488">
      <w:pPr>
        <w:rPr>
          <w:b/>
          <w:sz w:val="28"/>
        </w:rPr>
      </w:pPr>
      <w:r>
        <w:rPr>
          <w:b/>
          <w:sz w:val="28"/>
        </w:rPr>
        <w:lastRenderedPageBreak/>
        <w:t>PRILOGA 3</w:t>
      </w:r>
      <w:r w:rsidR="00B95488" w:rsidRPr="00040B48">
        <w:rPr>
          <w:b/>
          <w:sz w:val="28"/>
        </w:rPr>
        <w:t xml:space="preserve"> – MENIJI V HIŠI TORKLE</w:t>
      </w:r>
    </w:p>
    <w:p w:rsidR="00B95488" w:rsidRDefault="00B95488" w:rsidP="00B95488"/>
    <w:p w:rsidR="00B95488" w:rsidRDefault="00B95488" w:rsidP="00B95488">
      <w:r>
        <w:t>Na kosilo se bomo odpravili v restavracijo Hiša Torkle.</w:t>
      </w:r>
    </w:p>
    <w:p w:rsidR="00B95488" w:rsidRDefault="00B95488" w:rsidP="00B95488">
      <w:r>
        <w:t xml:space="preserve"> Hiša Torkla se nahaja v vasici Korte, v zaledju slovenske Istre. Opremljena je v starem istrskem slogu z modernim pridihom, kjer na terasi, s čudovitim pogledom na vinograde, gostje uživajo v lokalni hrani. Nudijo tako mesne, ribje in vegetarijanske specialitete s sezonskim sadjem in zelenjavo. Obiskovalcem priporočamo naslednje menije:</w:t>
      </w:r>
    </w:p>
    <w:p w:rsidR="00B95488" w:rsidRDefault="00B95488" w:rsidP="00B95488"/>
    <w:p w:rsidR="00B95488" w:rsidRPr="00C15E44" w:rsidRDefault="00B95488" w:rsidP="00B95488">
      <w:pPr>
        <w:pStyle w:val="Odstavekseznama"/>
        <w:numPr>
          <w:ilvl w:val="0"/>
          <w:numId w:val="9"/>
        </w:numPr>
        <w:jc w:val="center"/>
        <w:rPr>
          <w:b/>
        </w:rPr>
      </w:pPr>
      <w:r w:rsidRPr="00C15E44">
        <w:rPr>
          <w:b/>
        </w:rPr>
        <w:t>Mesni meni</w:t>
      </w:r>
    </w:p>
    <w:p w:rsidR="00B95488" w:rsidRDefault="00B95488" w:rsidP="00B95488">
      <w:r>
        <w:t>Predjed:</w:t>
      </w:r>
      <w:r>
        <w:tab/>
      </w:r>
      <w:r>
        <w:tab/>
        <w:t>Goveji tatarski čebulni kruhek</w:t>
      </w:r>
    </w:p>
    <w:p w:rsidR="00B95488" w:rsidRDefault="00B95488" w:rsidP="00B95488">
      <w:r>
        <w:tab/>
      </w:r>
      <w:r>
        <w:tab/>
      </w:r>
      <w:r>
        <w:tab/>
        <w:t>Čips sardona</w:t>
      </w:r>
    </w:p>
    <w:p w:rsidR="00B95488" w:rsidRDefault="00B95488" w:rsidP="00B95488">
      <w:r>
        <w:tab/>
      </w:r>
      <w:r>
        <w:tab/>
      </w:r>
      <w:r>
        <w:tab/>
        <w:t>Prepeličji jajček</w:t>
      </w:r>
    </w:p>
    <w:p w:rsidR="00B95488" w:rsidRDefault="00B95488" w:rsidP="00B95488">
      <w:r>
        <w:t>Glavna jed:</w:t>
      </w:r>
      <w:r>
        <w:tab/>
      </w:r>
      <w:r>
        <w:tab/>
        <w:t>Jagenjček v kozarcu</w:t>
      </w:r>
    </w:p>
    <w:p w:rsidR="00B95488" w:rsidRDefault="00B95488" w:rsidP="00B95488">
      <w:r>
        <w:tab/>
      </w:r>
      <w:r>
        <w:tab/>
      </w:r>
      <w:r>
        <w:tab/>
        <w:t>Čičerikini rižota z zelenjavo</w:t>
      </w:r>
    </w:p>
    <w:p w:rsidR="00B95488" w:rsidRDefault="00B95488" w:rsidP="00B95488">
      <w:r>
        <w:tab/>
      </w:r>
      <w:r>
        <w:tab/>
      </w:r>
      <w:r>
        <w:tab/>
        <w:t>Pena pečenega česna</w:t>
      </w:r>
    </w:p>
    <w:p w:rsidR="00B95488" w:rsidRDefault="00B95488" w:rsidP="00B95488">
      <w:r>
        <w:tab/>
      </w:r>
      <w:r>
        <w:tab/>
      </w:r>
      <w:r>
        <w:tab/>
        <w:t>Sezonska solata</w:t>
      </w:r>
    </w:p>
    <w:p w:rsidR="00B95488" w:rsidRDefault="00B95488" w:rsidP="00B95488">
      <w:r>
        <w:t>Sladica:</w:t>
      </w:r>
      <w:r>
        <w:tab/>
      </w:r>
      <w:r>
        <w:tab/>
        <w:t>Rožičev puding in pena bele čokolade</w:t>
      </w:r>
    </w:p>
    <w:p w:rsidR="00B95488" w:rsidRDefault="00B95488" w:rsidP="00B95488"/>
    <w:p w:rsidR="00B95488" w:rsidRDefault="00B95488" w:rsidP="00B95488"/>
    <w:p w:rsidR="00B95488" w:rsidRDefault="00B95488" w:rsidP="00B95488"/>
    <w:p w:rsidR="00B95488" w:rsidRPr="00C15E44" w:rsidRDefault="00B95488" w:rsidP="00B95488">
      <w:pPr>
        <w:pStyle w:val="Odstavekseznama"/>
        <w:numPr>
          <w:ilvl w:val="0"/>
          <w:numId w:val="9"/>
        </w:numPr>
        <w:jc w:val="center"/>
        <w:rPr>
          <w:b/>
        </w:rPr>
      </w:pPr>
      <w:r w:rsidRPr="00C15E44">
        <w:rPr>
          <w:b/>
        </w:rPr>
        <w:t>Ribji meni</w:t>
      </w:r>
    </w:p>
    <w:p w:rsidR="00B95488" w:rsidRDefault="00B95488" w:rsidP="00B95488">
      <w:r>
        <w:t>Predjed:</w:t>
      </w:r>
      <w:r>
        <w:tab/>
      </w:r>
      <w:r>
        <w:tab/>
        <w:t>Marinirana tuna (sashimi)</w:t>
      </w:r>
    </w:p>
    <w:p w:rsidR="00B95488" w:rsidRDefault="00B95488" w:rsidP="00B95488">
      <w:r>
        <w:tab/>
      </w:r>
      <w:r>
        <w:tab/>
      </w:r>
      <w:r>
        <w:tab/>
        <w:t>Avokadov pire</w:t>
      </w:r>
    </w:p>
    <w:p w:rsidR="00B95488" w:rsidRDefault="00B95488" w:rsidP="00B95488">
      <w:r>
        <w:tab/>
      </w:r>
      <w:r>
        <w:tab/>
      </w:r>
      <w:r>
        <w:tab/>
        <w:t>Suhi paradižniki</w:t>
      </w:r>
    </w:p>
    <w:p w:rsidR="00B95488" w:rsidRDefault="00B95488" w:rsidP="00B95488">
      <w:r>
        <w:t>Glavna jed:</w:t>
      </w:r>
      <w:r>
        <w:tab/>
      </w:r>
      <w:r>
        <w:tab/>
        <w:t>File brancina</w:t>
      </w:r>
    </w:p>
    <w:p w:rsidR="00B95488" w:rsidRDefault="00B95488" w:rsidP="00B95488">
      <w:r>
        <w:tab/>
      </w:r>
      <w:r>
        <w:tab/>
      </w:r>
      <w:r>
        <w:tab/>
        <w:t>Limonin pire</w:t>
      </w:r>
    </w:p>
    <w:p w:rsidR="00B95488" w:rsidRDefault="00B95488" w:rsidP="00B95488">
      <w:r>
        <w:tab/>
      </w:r>
      <w:r>
        <w:tab/>
      </w:r>
      <w:r>
        <w:tab/>
        <w:t>Wasabi omaka</w:t>
      </w:r>
    </w:p>
    <w:p w:rsidR="00B95488" w:rsidRDefault="00B95488" w:rsidP="00B95488">
      <w:r>
        <w:tab/>
      </w:r>
      <w:r>
        <w:tab/>
      </w:r>
      <w:r>
        <w:tab/>
        <w:t>Sezonska solata</w:t>
      </w:r>
    </w:p>
    <w:p w:rsidR="00B95488" w:rsidRDefault="00B95488" w:rsidP="00B95488">
      <w:r>
        <w:t>Sladica:</w:t>
      </w:r>
      <w:r>
        <w:tab/>
      </w:r>
      <w:r>
        <w:tab/>
        <w:t>čokoladni souffle z medom</w:t>
      </w:r>
    </w:p>
    <w:p w:rsidR="00B95488" w:rsidRDefault="00B95488" w:rsidP="00B95488"/>
    <w:p w:rsidR="00B95488" w:rsidRDefault="00B95488" w:rsidP="00B95488"/>
    <w:p w:rsidR="00B95488" w:rsidRDefault="00B95488" w:rsidP="00B95488"/>
    <w:p w:rsidR="00B95488" w:rsidRPr="00C15E44" w:rsidRDefault="00B95488" w:rsidP="00B95488">
      <w:pPr>
        <w:pStyle w:val="Odstavekseznama"/>
        <w:numPr>
          <w:ilvl w:val="0"/>
          <w:numId w:val="9"/>
        </w:numPr>
        <w:jc w:val="center"/>
        <w:rPr>
          <w:b/>
        </w:rPr>
      </w:pPr>
      <w:r w:rsidRPr="00C15E44">
        <w:rPr>
          <w:b/>
        </w:rPr>
        <w:t>Vegetarijanski meni</w:t>
      </w:r>
    </w:p>
    <w:p w:rsidR="00B95488" w:rsidRDefault="00B95488" w:rsidP="00B95488">
      <w:r>
        <w:t>Predjed:</w:t>
      </w:r>
      <w:r>
        <w:tab/>
      </w:r>
      <w:r>
        <w:tab/>
        <w:t>Zeliščni raviol</w:t>
      </w:r>
    </w:p>
    <w:p w:rsidR="00B95488" w:rsidRDefault="00B95488" w:rsidP="00B95488">
      <w:r>
        <w:tab/>
      </w:r>
      <w:r>
        <w:tab/>
      </w:r>
      <w:r>
        <w:tab/>
        <w:t>Dimljena Tolminska skuta in buča</w:t>
      </w:r>
    </w:p>
    <w:p w:rsidR="00B95488" w:rsidRDefault="00B95488" w:rsidP="00B95488">
      <w:r>
        <w:t>Glavna jed:</w:t>
      </w:r>
      <w:r>
        <w:tab/>
      </w:r>
      <w:r>
        <w:tab/>
        <w:t>domači kostanjevi njoki s tartufi</w:t>
      </w:r>
    </w:p>
    <w:p w:rsidR="00B95488" w:rsidRDefault="00B95488" w:rsidP="00B95488">
      <w:r>
        <w:tab/>
      </w:r>
      <w:r>
        <w:tab/>
      </w:r>
      <w:r>
        <w:tab/>
        <w:t>Sezonska solata</w:t>
      </w:r>
    </w:p>
    <w:p w:rsidR="00B95488" w:rsidRDefault="00B95488" w:rsidP="00B95488">
      <w:r>
        <w:t xml:space="preserve">Sladica: </w:t>
      </w:r>
      <w:r>
        <w:tab/>
      </w:r>
      <w:r>
        <w:tab/>
        <w:t>čokoladna kocka, jogurt z medom</w:t>
      </w:r>
    </w:p>
    <w:p w:rsidR="00B95488" w:rsidRDefault="00B95488" w:rsidP="00B95488"/>
    <w:p w:rsidR="00B95488" w:rsidRDefault="00B95488" w:rsidP="00B95488">
      <w:r>
        <w:t>*Cena posameznega menija je 14€. Vsak meni vključuje 1 dcl rdečega ali belega vina. Za vse ostale pijače je potrebno doplačilo. Možna je fakultativna vinska spremljava, za katero se doplača 8€.</w:t>
      </w:r>
    </w:p>
    <w:p w:rsidR="00CD53FD" w:rsidRPr="00B95488" w:rsidRDefault="00B95488" w:rsidP="00B95488">
      <w:pPr>
        <w:spacing w:after="200" w:line="276" w:lineRule="auto"/>
        <w:jc w:val="left"/>
        <w:rPr>
          <w:b/>
          <w:sz w:val="28"/>
        </w:rPr>
      </w:pPr>
      <w:r>
        <w:rPr>
          <w:b/>
          <w:sz w:val="28"/>
        </w:rPr>
        <w:br w:type="page"/>
      </w:r>
    </w:p>
    <w:p w:rsidR="000F0259" w:rsidRDefault="006B593A" w:rsidP="000F0259">
      <w:pPr>
        <w:rPr>
          <w:b/>
          <w:sz w:val="28"/>
        </w:rPr>
      </w:pPr>
      <w:r>
        <w:rPr>
          <w:b/>
          <w:sz w:val="28"/>
        </w:rPr>
        <w:lastRenderedPageBreak/>
        <w:t>PRILOGA 4</w:t>
      </w:r>
      <w:r w:rsidR="000F0259">
        <w:rPr>
          <w:b/>
          <w:sz w:val="28"/>
        </w:rPr>
        <w:t xml:space="preserve"> – OPIS POSAMEZNIH LOKACIJ</w:t>
      </w:r>
    </w:p>
    <w:p w:rsidR="000F0259" w:rsidRDefault="000F0259" w:rsidP="000F0259"/>
    <w:p w:rsidR="000F0259" w:rsidRDefault="000F0259" w:rsidP="000F0259">
      <w:r>
        <w:t>OLJARNA HRVATIN</w:t>
      </w:r>
    </w:p>
    <w:p w:rsidR="000F0259" w:rsidRDefault="000F0259" w:rsidP="000F0259">
      <w:r>
        <w:t>Oljarna Hrvatin je družinsko podjetje, v katerem pridelujejo najkvalitetnejše oljčno olje, ki ohranja okus sveže nabranih oljk in vsebuje čim manjšo stopnjo kisline. Olje pridelujejo po postopku v sodobni liniji italijanskega proizvajalca Pieralisi. Izdelujejo ga po metodi »hladnega stiskanja«. Na podlagi tega postopka se odloča ali je to deviško oljčno olje ali je ekstra deviško oljčno olje. Olje pridelujejo iz avtohtonih vrst istrske belice in leccino. Uporabljajo pa tudi druge vrste, to so ascolana, maurino in itrana. So na spisku oljarn, ki pridelujejo ekstra deviško oljčno olje na slovenski Istri in ima označbi geografskega porekla in ekološko oljčno olje. Poleg proizvodnje, se ukvarjajo še z drugimi dejavnostmi povezane z oljkami. Pomagajo pri urejevanju oljčnikov, servisu opreme, opravljajo strojna in kmetijska opravila, postavijo mreže do 100 metrov za obiranje oljk, filtrirajo ekstro deviško oljčno olje ter polnijo in etiketirajo. Prodajajo ekstra deviško olje, keramični komplet OH, v kateri hranimo oljčno olje sadnega okusa ter praline in čokolado oljarne Hrvatin, proizvod čokoladnice Da Ponte, ima priokus olja z limono.</w:t>
      </w:r>
    </w:p>
    <w:p w:rsidR="000F0259" w:rsidRDefault="000F0259" w:rsidP="000F0259"/>
    <w:p w:rsidR="000F0259" w:rsidRDefault="000F0259" w:rsidP="000F0259">
      <w:r>
        <w:t>PADNA</w:t>
      </w:r>
    </w:p>
    <w:p w:rsidR="000F0259" w:rsidRDefault="000F0259" w:rsidP="000F0259">
      <w:r>
        <w:t>Je naselje v občini Piran. Leži na Šavrinskem gričevju. Tukaj lahko vidimo na dva dela Slovenije. Odkriva se pogled na našo obalo in morje, na drugi strani pa vidimo najvišje vrhove slovenskih Alp. Južno pobočje padenskega griča je poraščeno z oljkami. Nekatere med njimi so stare tudi več kot 300 let. Padna je vključena tudi v Oljčno pot po slovenski Istri. Arheološke najdbe pričajo, da naj bi vas obstajala že v antiki. Vendar ni bila vedno na istem mestu, saj je tako imenovana Stara Padna ležala kilometer stran od današnje Padne. Iz pisnih virov v piranskem arhivu zasledimo, da je bilo to območje v preteklosti rodovitno, prebivalci tukaj so se ukvarjali z poljedelstvom in živinorejo. Ime naj bi izviralo iz latinske besede »patena«, kar pomeni krožnik oziroma skleda. Grič, na katerem vas stoji, je v obliki narobe obrnjene sklede.</w:t>
      </w:r>
    </w:p>
    <w:p w:rsidR="000F0259" w:rsidRDefault="000F0259" w:rsidP="000F0259"/>
    <w:p w:rsidR="000F0259" w:rsidRDefault="000F0259" w:rsidP="000F0259">
      <w:r w:rsidRPr="00764D8C">
        <w:t>V starejših virih velikokrat zasledimo podatek o</w:t>
      </w:r>
      <w:r w:rsidRPr="00764D8C">
        <w:rPr>
          <w:rFonts w:eastAsiaTheme="majorEastAsia"/>
        </w:rPr>
        <w:t> </w:t>
      </w:r>
      <w:hyperlink r:id="rId60" w:tooltip="Marmor" w:history="1">
        <w:r w:rsidRPr="00764D8C">
          <w:rPr>
            <w:rFonts w:eastAsiaTheme="majorEastAsia"/>
          </w:rPr>
          <w:t>marmornatem</w:t>
        </w:r>
      </w:hyperlink>
      <w:r w:rsidRPr="00764D8C">
        <w:rPr>
          <w:rFonts w:eastAsiaTheme="majorEastAsia"/>
        </w:rPr>
        <w:t> </w:t>
      </w:r>
      <w:r w:rsidRPr="00764D8C">
        <w:t>podstavku pod</w:t>
      </w:r>
      <w:r w:rsidRPr="00764D8C">
        <w:rPr>
          <w:rFonts w:eastAsiaTheme="majorEastAsia"/>
        </w:rPr>
        <w:t> </w:t>
      </w:r>
      <w:hyperlink r:id="rId61" w:tooltip="Kropilnik (stran ne obstaja)" w:history="1">
        <w:r w:rsidRPr="00764D8C">
          <w:rPr>
            <w:rFonts w:eastAsiaTheme="majorEastAsia"/>
          </w:rPr>
          <w:t>kropilnikom</w:t>
        </w:r>
      </w:hyperlink>
      <w:r w:rsidRPr="00764D8C">
        <w:rPr>
          <w:rFonts w:eastAsiaTheme="majorEastAsia"/>
        </w:rPr>
        <w:t> </w:t>
      </w:r>
      <w:r w:rsidRPr="00764D8C">
        <w:t>v cerkvi sv. Blaža, ki je bila zgrajena v 1. polovici</w:t>
      </w:r>
      <w:r w:rsidRPr="00764D8C">
        <w:rPr>
          <w:rFonts w:eastAsiaTheme="majorEastAsia"/>
        </w:rPr>
        <w:t> </w:t>
      </w:r>
      <w:hyperlink r:id="rId62" w:tooltip="9. stoletje" w:history="1">
        <w:r w:rsidRPr="00764D8C">
          <w:rPr>
            <w:rFonts w:eastAsiaTheme="majorEastAsia"/>
          </w:rPr>
          <w:t>9. stoletja</w:t>
        </w:r>
      </w:hyperlink>
      <w:r w:rsidRPr="00764D8C">
        <w:t>. To je kamen, ki je bil sprva del</w:t>
      </w:r>
      <w:r>
        <w:t xml:space="preserve"> </w:t>
      </w:r>
      <w:r w:rsidRPr="00764D8C">
        <w:t>oltarne pregrade, danes pa le krasi</w:t>
      </w:r>
      <w:r w:rsidRPr="00764D8C">
        <w:rPr>
          <w:rFonts w:eastAsiaTheme="majorEastAsia"/>
        </w:rPr>
        <w:t> </w:t>
      </w:r>
      <w:hyperlink r:id="rId63" w:tooltip="Cerkev (zgradba)" w:history="1">
        <w:r w:rsidRPr="00764D8C">
          <w:rPr>
            <w:rFonts w:eastAsiaTheme="majorEastAsia"/>
          </w:rPr>
          <w:t>cerkev</w:t>
        </w:r>
      </w:hyperlink>
      <w:r w:rsidRPr="00764D8C">
        <w:t>. V knjigi</w:t>
      </w:r>
      <w:r w:rsidRPr="00764D8C">
        <w:rPr>
          <w:rFonts w:eastAsiaTheme="majorEastAsia"/>
        </w:rPr>
        <w:t> </w:t>
      </w:r>
      <w:hyperlink r:id="rId64" w:tooltip="Corografia ecclesiastica di Giustinopoli (stran ne obstaja)" w:history="1">
        <w:r w:rsidRPr="00764D8C">
          <w:rPr>
            <w:rFonts w:eastAsiaTheme="majorEastAsia"/>
          </w:rPr>
          <w:t>Corografia ecclesiastica di Giustinopoli</w:t>
        </w:r>
      </w:hyperlink>
      <w:r>
        <w:rPr>
          <w:rFonts w:eastAsiaTheme="majorEastAsia"/>
        </w:rPr>
        <w:t> </w:t>
      </w:r>
      <w:r w:rsidRPr="00764D8C">
        <w:t>koprskega škofa</w:t>
      </w:r>
      <w:r w:rsidRPr="00764D8C">
        <w:rPr>
          <w:rFonts w:eastAsiaTheme="majorEastAsia"/>
        </w:rPr>
        <w:t> </w:t>
      </w:r>
      <w:hyperlink r:id="rId65" w:tooltip="Paolo Naldini" w:history="1">
        <w:r w:rsidRPr="00764D8C">
          <w:rPr>
            <w:rFonts w:eastAsiaTheme="majorEastAsia"/>
          </w:rPr>
          <w:t>Paola Naldinija</w:t>
        </w:r>
      </w:hyperlink>
      <w:r w:rsidRPr="00764D8C">
        <w:rPr>
          <w:rFonts w:eastAsiaTheme="majorEastAsia"/>
        </w:rPr>
        <w:t> </w:t>
      </w:r>
      <w:r w:rsidRPr="00764D8C">
        <w:t>lahko zasledimo, da je bilo v</w:t>
      </w:r>
      <w:r w:rsidRPr="00764D8C">
        <w:rPr>
          <w:rFonts w:eastAsiaTheme="majorEastAsia"/>
        </w:rPr>
        <w:t> </w:t>
      </w:r>
      <w:hyperlink r:id="rId66" w:tooltip="17. stoletje" w:history="1">
        <w:r w:rsidRPr="00764D8C">
          <w:rPr>
            <w:rFonts w:eastAsiaTheme="majorEastAsia"/>
          </w:rPr>
          <w:t>17. stoletju</w:t>
        </w:r>
      </w:hyperlink>
      <w:r w:rsidRPr="00764D8C">
        <w:rPr>
          <w:rFonts w:eastAsiaTheme="majorEastAsia"/>
        </w:rPr>
        <w:t> </w:t>
      </w:r>
      <w:r w:rsidRPr="00764D8C">
        <w:t>v Padni 40 ognjišč.</w:t>
      </w:r>
      <w:r>
        <w:t xml:space="preserve"> </w:t>
      </w:r>
      <w:r w:rsidRPr="00764D8C">
        <w:t xml:space="preserve">Tako so takrat pravili naseljenim </w:t>
      </w:r>
      <w:hyperlink r:id="rId67" w:tooltip="Hiša" w:history="1">
        <w:r w:rsidRPr="00764D8C">
          <w:rPr>
            <w:rFonts w:eastAsiaTheme="majorEastAsia"/>
          </w:rPr>
          <w:t>hišam</w:t>
        </w:r>
      </w:hyperlink>
      <w:r w:rsidRPr="00764D8C">
        <w:t>. Po naravni nesreči, ki je bila verjetno</w:t>
      </w:r>
      <w:r w:rsidRPr="00764D8C">
        <w:rPr>
          <w:rFonts w:eastAsiaTheme="majorEastAsia"/>
        </w:rPr>
        <w:t> </w:t>
      </w:r>
      <w:hyperlink r:id="rId68" w:tooltip="Kuga" w:history="1">
        <w:r w:rsidRPr="00764D8C">
          <w:rPr>
            <w:rFonts w:eastAsiaTheme="majorEastAsia"/>
          </w:rPr>
          <w:t>kuga</w:t>
        </w:r>
      </w:hyperlink>
      <w:r w:rsidRPr="00764D8C">
        <w:rPr>
          <w:rFonts w:eastAsiaTheme="majorEastAsia"/>
        </w:rPr>
        <w:t> </w:t>
      </w:r>
      <w:r w:rsidRPr="00764D8C">
        <w:t>l</w:t>
      </w:r>
      <w:r>
        <w:t xml:space="preserve">eta 1630 se je to število zmanjšalo na 20. V literaturi je navedeno, da so takrat v Padni stale </w:t>
      </w:r>
      <w:r w:rsidRPr="00764D8C">
        <w:t>tri cerkve. V središču vasi je cerkev sv. Blaža, ki je</w:t>
      </w:r>
      <w:r w:rsidRPr="00764D8C">
        <w:rPr>
          <w:rFonts w:eastAsiaTheme="majorEastAsia"/>
        </w:rPr>
        <w:t> </w:t>
      </w:r>
      <w:hyperlink r:id="rId69" w:tooltip="Zavetnik (stran ne obstaja)" w:history="1">
        <w:r w:rsidRPr="00764D8C">
          <w:rPr>
            <w:rFonts w:eastAsiaTheme="majorEastAsia"/>
          </w:rPr>
          <w:t>zavetnik</w:t>
        </w:r>
      </w:hyperlink>
      <w:r w:rsidRPr="00764D8C">
        <w:rPr>
          <w:rFonts w:eastAsiaTheme="majorEastAsia"/>
        </w:rPr>
        <w:t> </w:t>
      </w:r>
      <w:r w:rsidRPr="00764D8C">
        <w:t>ali vaški</w:t>
      </w:r>
      <w:r w:rsidRPr="00764D8C">
        <w:rPr>
          <w:rFonts w:eastAsiaTheme="majorEastAsia"/>
        </w:rPr>
        <w:t> </w:t>
      </w:r>
      <w:hyperlink r:id="rId70" w:tooltip="Patron" w:history="1">
        <w:r w:rsidRPr="00764D8C">
          <w:rPr>
            <w:rFonts w:eastAsiaTheme="majorEastAsia"/>
          </w:rPr>
          <w:t>patron</w:t>
        </w:r>
      </w:hyperlink>
      <w:r w:rsidRPr="00764D8C">
        <w:t>. Druga</w:t>
      </w:r>
      <w:r w:rsidRPr="00764D8C">
        <w:rPr>
          <w:rFonts w:eastAsiaTheme="majorEastAsia"/>
        </w:rPr>
        <w:t> </w:t>
      </w:r>
      <w:hyperlink r:id="rId71" w:tooltip="Cerkev (zgradba)" w:history="1">
        <w:r w:rsidRPr="00764D8C">
          <w:rPr>
            <w:rFonts w:eastAsiaTheme="majorEastAsia"/>
          </w:rPr>
          <w:t>cerkev</w:t>
        </w:r>
      </w:hyperlink>
      <w:r w:rsidRPr="00764D8C">
        <w:rPr>
          <w:rFonts w:eastAsiaTheme="majorEastAsia"/>
        </w:rPr>
        <w:t> </w:t>
      </w:r>
      <w:r w:rsidRPr="00764D8C">
        <w:t>je n</w:t>
      </w:r>
      <w:r>
        <w:t xml:space="preserve">a pokopališču izven vasi, posvečena sv. Sabi. Bila je še cerkev sv. Katarine, ki je stala je </w:t>
      </w:r>
      <w:r w:rsidRPr="00764D8C">
        <w:t>med prvima dvema cerkvama. Danes je na žalost ni več. V bližini pa stoji</w:t>
      </w:r>
      <w:r w:rsidRPr="00764D8C">
        <w:rPr>
          <w:rFonts w:eastAsiaTheme="majorEastAsia"/>
        </w:rPr>
        <w:t> </w:t>
      </w:r>
      <w:hyperlink r:id="rId72" w:tooltip="Kapelica" w:history="1">
        <w:r w:rsidRPr="00764D8C">
          <w:rPr>
            <w:rFonts w:eastAsiaTheme="majorEastAsia"/>
          </w:rPr>
          <w:t>kapelica</w:t>
        </w:r>
      </w:hyperlink>
      <w:r w:rsidRPr="00764D8C">
        <w:rPr>
          <w:rFonts w:eastAsiaTheme="majorEastAsia"/>
        </w:rPr>
        <w:t> </w:t>
      </w:r>
      <w:r w:rsidRPr="00764D8C">
        <w:t>s</w:t>
      </w:r>
      <w:r>
        <w:t xml:space="preserve">v. </w:t>
      </w:r>
      <w:r w:rsidRPr="00764D8C">
        <w:t xml:space="preserve">Katarine in sv. Lucije. V njej sta stala dragocena kipca teh dveh svetnic, ki pa sta bila ukradena. Padna je imela tudi svoje </w:t>
      </w:r>
      <w:hyperlink r:id="rId73" w:tooltip="Župnišče" w:history="1">
        <w:r w:rsidRPr="00764D8C">
          <w:rPr>
            <w:rFonts w:eastAsiaTheme="majorEastAsia"/>
          </w:rPr>
          <w:t>župnišče</w:t>
        </w:r>
      </w:hyperlink>
      <w:r w:rsidRPr="00764D8C">
        <w:t>. V virih ga lahko prvič zasledimo leta</w:t>
      </w:r>
      <w:r w:rsidRPr="00764D8C">
        <w:rPr>
          <w:rFonts w:eastAsiaTheme="majorEastAsia"/>
        </w:rPr>
        <w:t> </w:t>
      </w:r>
      <w:hyperlink r:id="rId74" w:tooltip="1744" w:history="1">
        <w:r w:rsidRPr="00764D8C">
          <w:rPr>
            <w:rFonts w:eastAsiaTheme="majorEastAsia"/>
          </w:rPr>
          <w:t>1744</w:t>
        </w:r>
      </w:hyperlink>
      <w:r w:rsidRPr="00764D8C">
        <w:t>. Takrat</w:t>
      </w:r>
      <w:r>
        <w:t xml:space="preserve"> je </w:t>
      </w:r>
      <w:r w:rsidRPr="00764D8C">
        <w:t>v vasi živelo 86 ljudi. Ker je bil v Istri sistem</w:t>
      </w:r>
      <w:r w:rsidRPr="00764D8C">
        <w:rPr>
          <w:rFonts w:eastAsiaTheme="majorEastAsia"/>
        </w:rPr>
        <w:t> </w:t>
      </w:r>
      <w:hyperlink r:id="rId75" w:tooltip="Kolonat (stran ne obstaja)" w:history="1">
        <w:r w:rsidRPr="00764D8C">
          <w:rPr>
            <w:rFonts w:eastAsiaTheme="majorEastAsia"/>
          </w:rPr>
          <w:t>kolonata</w:t>
        </w:r>
      </w:hyperlink>
      <w:r w:rsidRPr="00764D8C">
        <w:rPr>
          <w:rFonts w:eastAsiaTheme="majorEastAsia"/>
        </w:rPr>
        <w:t> </w:t>
      </w:r>
      <w:r w:rsidRPr="00764D8C">
        <w:t>zelo razširjen je večina domačinov obdelovala posestva plemiških družin. Leta 1797 je beneška oblast v Istri razpadla. Takrat so</w:t>
      </w:r>
      <w:r>
        <w:t xml:space="preserve"> deželo </w:t>
      </w:r>
      <w:r w:rsidRPr="00764D8C">
        <w:t>prevzeli</w:t>
      </w:r>
      <w:r w:rsidRPr="00764D8C">
        <w:rPr>
          <w:rFonts w:eastAsiaTheme="majorEastAsia"/>
        </w:rPr>
        <w:t> </w:t>
      </w:r>
      <w:hyperlink r:id="rId76" w:tooltip="Avstrijci" w:history="1">
        <w:r w:rsidRPr="00764D8C">
          <w:rPr>
            <w:rFonts w:eastAsiaTheme="majorEastAsia"/>
          </w:rPr>
          <w:t>Avstrijci</w:t>
        </w:r>
      </w:hyperlink>
      <w:r w:rsidRPr="00764D8C">
        <w:t>, vendar le za</w:t>
      </w:r>
      <w:r>
        <w:t xml:space="preserve"> kratek čas, saj so kmalu oblast </w:t>
      </w:r>
      <w:r w:rsidRPr="00764D8C">
        <w:t>prevzeli</w:t>
      </w:r>
      <w:r w:rsidRPr="00764D8C">
        <w:rPr>
          <w:rFonts w:eastAsiaTheme="majorEastAsia"/>
        </w:rPr>
        <w:t> </w:t>
      </w:r>
      <w:hyperlink r:id="rId77" w:tooltip="Francozi" w:history="1">
        <w:r w:rsidRPr="00764D8C">
          <w:rPr>
            <w:rFonts w:eastAsiaTheme="majorEastAsia"/>
          </w:rPr>
          <w:t>Francozi</w:t>
        </w:r>
      </w:hyperlink>
      <w:r w:rsidRPr="00764D8C">
        <w:t>. Od leta 1806 do leta 1813 je bilo območje pod francosko oblastjo. Leta 1807 se je Padna odcepila od koprske občine in se pridružila</w:t>
      </w:r>
      <w:r w:rsidRPr="00764D8C">
        <w:rPr>
          <w:rFonts w:eastAsiaTheme="majorEastAsia"/>
        </w:rPr>
        <w:t> </w:t>
      </w:r>
      <w:hyperlink r:id="rId78" w:tooltip="Občina Izola" w:history="1">
        <w:r w:rsidRPr="00764D8C">
          <w:rPr>
            <w:rFonts w:eastAsiaTheme="majorEastAsia"/>
          </w:rPr>
          <w:t>izolski</w:t>
        </w:r>
      </w:hyperlink>
      <w:r w:rsidRPr="00764D8C">
        <w:t>. Takrat so manjše vasi večino</w:t>
      </w:r>
      <w:r>
        <w:t xml:space="preserve">ma spadale v katastrske občine. Tako je Padna spadala tudi v občino Sv. Petra. Z letom 1849, ko so na oblast spet prišli Avstrijci, so se manjše katastrske občine počasi začele združevati in počasi osamosvajati. Vas je nato prišla in je še danes v Občini Piran. Padna je bila že v zgodovini znana kot zelo dobra razgledna točka, ker omogoča dober pogled na okolico v vseh </w:t>
      </w:r>
      <w:r w:rsidRPr="00764D8C">
        <w:t>smereh. To so</w:t>
      </w:r>
      <w:r w:rsidRPr="00764D8C">
        <w:rPr>
          <w:rFonts w:eastAsiaTheme="majorEastAsia"/>
        </w:rPr>
        <w:t> </w:t>
      </w:r>
      <w:hyperlink r:id="rId79" w:tooltip="Nemci" w:history="1">
        <w:r w:rsidRPr="00764D8C">
          <w:rPr>
            <w:rFonts w:eastAsiaTheme="majorEastAsia"/>
          </w:rPr>
          <w:t>Nemci</w:t>
        </w:r>
      </w:hyperlink>
      <w:r w:rsidRPr="00764D8C">
        <w:rPr>
          <w:rFonts w:eastAsiaTheme="majorEastAsia"/>
        </w:rPr>
        <w:t> </w:t>
      </w:r>
      <w:r w:rsidRPr="00764D8C">
        <w:t>med</w:t>
      </w:r>
      <w:r w:rsidRPr="00764D8C">
        <w:rPr>
          <w:rFonts w:eastAsiaTheme="majorEastAsia"/>
        </w:rPr>
        <w:t> </w:t>
      </w:r>
      <w:hyperlink r:id="rId80" w:tooltip="Druga svetovna vojna" w:history="1">
        <w:r w:rsidRPr="00764D8C">
          <w:rPr>
            <w:rFonts w:eastAsiaTheme="majorEastAsia"/>
          </w:rPr>
          <w:t>drugo svetovno vojno</w:t>
        </w:r>
      </w:hyperlink>
      <w:r w:rsidRPr="00764D8C">
        <w:rPr>
          <w:rFonts w:eastAsiaTheme="majorEastAsia"/>
        </w:rPr>
        <w:t> </w:t>
      </w:r>
      <w:r w:rsidRPr="00764D8C">
        <w:t xml:space="preserve">izkoristili in si tam zgradili </w:t>
      </w:r>
      <w:r w:rsidRPr="00764D8C">
        <w:lastRenderedPageBreak/>
        <w:t>pomembno pos</w:t>
      </w:r>
      <w:r>
        <w:t xml:space="preserve">tojanko. Leta 1944 so Nemci zaradi svoje koristi v Padno napeljali elektriko. Bila je slabše kvalitete, ker je bila zasilna. Po osvoboditvi so jo nadomestili z sodobnejšo. Pred tem so prebivalci </w:t>
      </w:r>
      <w:r w:rsidRPr="00764D8C">
        <w:t>svetili z</w:t>
      </w:r>
      <w:r w:rsidRPr="00764D8C">
        <w:rPr>
          <w:rFonts w:eastAsiaTheme="majorEastAsia"/>
        </w:rPr>
        <w:t> </w:t>
      </w:r>
      <w:hyperlink r:id="rId81" w:tooltip="Oljenka" w:history="1">
        <w:r w:rsidRPr="00764D8C">
          <w:rPr>
            <w:rFonts w:eastAsiaTheme="majorEastAsia"/>
          </w:rPr>
          <w:t>oljenkami</w:t>
        </w:r>
      </w:hyperlink>
      <w:r w:rsidRPr="00764D8C">
        <w:t>, svečami,</w:t>
      </w:r>
      <w:r w:rsidRPr="00764D8C">
        <w:rPr>
          <w:rFonts w:eastAsiaTheme="majorEastAsia"/>
        </w:rPr>
        <w:t> </w:t>
      </w:r>
      <w:hyperlink r:id="rId82" w:tooltip="Karbidovka (stran ne obstaja)" w:history="1">
        <w:r w:rsidRPr="00764D8C">
          <w:rPr>
            <w:rFonts w:eastAsiaTheme="majorEastAsia"/>
          </w:rPr>
          <w:t>karbidovkami</w:t>
        </w:r>
      </w:hyperlink>
      <w:r w:rsidRPr="00764D8C">
        <w:rPr>
          <w:rFonts w:eastAsiaTheme="majorEastAsia"/>
        </w:rPr>
        <w:t> </w:t>
      </w:r>
      <w:r w:rsidRPr="00764D8C">
        <w:t>in</w:t>
      </w:r>
      <w:r w:rsidRPr="00764D8C">
        <w:rPr>
          <w:rFonts w:eastAsiaTheme="majorEastAsia"/>
        </w:rPr>
        <w:t> </w:t>
      </w:r>
      <w:hyperlink r:id="rId83" w:tooltip="Petrolejka" w:history="1">
        <w:r w:rsidRPr="00764D8C">
          <w:rPr>
            <w:rFonts w:eastAsiaTheme="majorEastAsia"/>
          </w:rPr>
          <w:t>petrolejkami</w:t>
        </w:r>
      </w:hyperlink>
      <w:r w:rsidRPr="00764D8C">
        <w:t>. Prvi vodovod so napeljali leta 1954. Od leta</w:t>
      </w:r>
      <w:r>
        <w:t xml:space="preserve"> 1962 pa so vas za stalno priskrbeli z </w:t>
      </w:r>
      <w:r w:rsidRPr="00764D8C">
        <w:t>vodo iz</w:t>
      </w:r>
      <w:r w:rsidRPr="00764D8C">
        <w:rPr>
          <w:rFonts w:eastAsiaTheme="majorEastAsia"/>
        </w:rPr>
        <w:t> </w:t>
      </w:r>
      <w:hyperlink r:id="rId84" w:tooltip="Izvir" w:history="1">
        <w:r w:rsidRPr="00764D8C">
          <w:rPr>
            <w:rFonts w:eastAsiaTheme="majorEastAsia"/>
          </w:rPr>
          <w:t>izvira</w:t>
        </w:r>
      </w:hyperlink>
      <w:r w:rsidRPr="00764D8C">
        <w:rPr>
          <w:rFonts w:eastAsiaTheme="majorEastAsia"/>
        </w:rPr>
        <w:t> </w:t>
      </w:r>
      <w:r w:rsidRPr="00764D8C">
        <w:t>pod hribom</w:t>
      </w:r>
      <w:r>
        <w:t>. (</w:t>
      </w:r>
      <w:hyperlink r:id="rId85" w:history="1">
        <w:r>
          <w:rPr>
            <w:rStyle w:val="Hiperpovezava"/>
            <w:rFonts w:eastAsiaTheme="majorEastAsia"/>
          </w:rPr>
          <w:t>http://sl.wikipedia.org/</w:t>
        </w:r>
      </w:hyperlink>
      <w:r>
        <w:t xml:space="preserve">) </w:t>
      </w:r>
    </w:p>
    <w:p w:rsidR="000F0259" w:rsidRDefault="000F0259" w:rsidP="000F0259"/>
    <w:p w:rsidR="000F0259" w:rsidRDefault="000F0259" w:rsidP="000F0259">
      <w:r>
        <w:t>Šola je v začetku potekala v italijanskem jeziku. Leta 1932 je imela 53 šolarjev in le enega učitelja, ki je poučeval vse otroke. Leta 1934 so zgradili šolo v kateri so še vedno poučevali v italijanščini. Po končani vojni pa v slovenščini. V  stavbi je zdaj kulturni dom Božidarja Jakca, ki je bil slovenski slikar. Občasno so na ogled postavljene njegova dela. Prebivalci so se ukvarjali z poljedelstvom in živinorejo. Pridelovali so oljke, iz kateri so naredili oljčno olje. Naravni pogoji so odlični za pridelovanje sadja, zelenjave in raznih poljščin. Iz žita so pridelovali tudi moko. Ob reki Drnici so razvili mlinarstvo, ženske so na veliko pekle kruh, ki še danes slovi po svoji kvaliteti. Skupaj so hodili past živino. V vasi so imeli tudi čevljarje, enega kovača in dva mizarja. Danes kmetijstvo ni več glavna dejavnost, ker so v ospredje prešle družbeno-gospodarske panoge.</w:t>
      </w:r>
    </w:p>
    <w:p w:rsidR="000F0259" w:rsidRDefault="000F0259" w:rsidP="000F0259"/>
    <w:p w:rsidR="000F0259" w:rsidRDefault="000F0259" w:rsidP="000F0259">
      <w:r>
        <w:t>KORTE</w:t>
      </w:r>
    </w:p>
    <w:p w:rsidR="000F0259" w:rsidRDefault="000F0259" w:rsidP="000F0259">
      <w:r>
        <w:t>Je največje naselje v občini Izola. Obsega Zgornjo in Spodnjo vas. Prvič je bilo ime zapisano v 15. stoletju kot »Kurte«. Nahaja se na 224 metrih nadmorske višine s pogledom tako na alpski kot na dinarski svet. Nastala je na južnem delu Malijske planote nad dolino reke Drnice. Stoji na flišu, zmes laporja in peščenjaka, in je dobra podlaga za vinograde in druge kulture, ki tukaj uspevajo. To pa so mandljevci, smokovci, breskve in češnje. Pridelujejo pa dva bela vina: malvazijo in brgonjo. Zaradi svoje lege, jim je velikokrat primanjkovalo vode. Zato so hodili po vodo k različnim studencem, včasih so jo odšli iskati celo v Sečovlje. Po drugi svetovni vojni so zgradili vaški zbiralnik s kapnico, od leta 1963 pa imajo vodovod iz Brnjic. Živino pa napajajo v kalih. Zaradi industrializacije se vedno več ljudi iz zaledja zaposluje v občinah Izola, Koper in Piran.  V Spodnji vasi izstopata dve hiši. Hiši »nebotičnik« ter hiša mestnega baročnega značaja iz 18. stoletja. V Gornji vasi je župnijska cerkev sv. Antona Puščavnika z baročnimi oltarji iz 18. stoletja. V cerkvi je glagolski napis Paskvala Molce iz 15. stoletja in plošča v latinščini iz 19. stoletja. S freskami je cerkev poslikal Virgil Pitscheider, sodoben oltar pa je postavil arhitekt Kvaternik.</w:t>
      </w:r>
    </w:p>
    <w:p w:rsidR="000F0259" w:rsidRDefault="000F0259" w:rsidP="000F0259"/>
    <w:p w:rsidR="000F0259" w:rsidRDefault="000F0259" w:rsidP="000F0259">
      <w:r>
        <w:t>TONINA HIŠA</w:t>
      </w:r>
    </w:p>
    <w:p w:rsidR="000F0259" w:rsidRDefault="000F0259" w:rsidP="000F0259">
      <w:r>
        <w:t>Postavljena je v vasi Svetega Petra v občini Piran. Je torklja, kar pomeni, da je mlin za olive. Bila je last premožne kmečke družine, ime pa je dobila po zadnji lastnici Antoniji Goreli - Toni. Rodila se je leta 1873, umrla pa 1967. Zelo hitro je ovdovela, umrla pa ji je tudi triletna hčerka. Od takrat naprej je sama skrbela za kmetijo, ki je bila precej velika. Imela je travnike, gozd, oljke, vinograd, sadovnjak, češnje, jabolka in še mnogo drugega. Imela je tudi nekaj živali, kot so kobila, mula, ovci in prašiča. Najemala je može, da so ji prišli pomagati, sama pa je izdelke hodila prodajati v Piran ali Trst. Danes je obnovljeno tipično bivališče podeželskih prebivalcev. Zgrajena je iz kamna. Poleti je ščitil prebivalce hiše pred soncem, pozimi pa jih je z lovljenjem sončnih žarkov grel. V pritličju je ohranjen in rekonstruiran mlin za oljke z vsemi napravami in orodjem, ki so ga uporabljali do sredine 20. stoletja. Poleg mlina, imajo tudi stiskalnico za oljke. V drugem prostoru pa je postavljen kamnit rezervoar za oljčno olje. V prvo nadstropje, kjer so bivalni prostori, vodi stopnišče po zunanji strani, zaključi pa se z baldurjem, pokrito teraso pred vhodom v bivalne prostore. Tam sta dva prostora, kuhinja ter spalnica. Opremljena sta v stilu, ki so ga imeli do sredine 20. stoletja. V kuhinji je še vedno ohranjeno odprto ognjišče. V spalnici pa so razstavljena nekatera oblačila in čevlji, ki jih je nosila Tona.</w:t>
      </w:r>
    </w:p>
    <w:p w:rsidR="000F0259" w:rsidRDefault="000F0259" w:rsidP="000F0259"/>
    <w:p w:rsidR="000F0259" w:rsidRDefault="000F0259" w:rsidP="000F0259">
      <w:r>
        <w:t>SVETI PETER</w:t>
      </w:r>
    </w:p>
    <w:p w:rsidR="000F0259" w:rsidRDefault="000F0259" w:rsidP="000F0259">
      <w:r>
        <w:t>Je naselje v občini Piran. Leži v Šavrinskih Brdih, poleg te vasi pa jih je še kar nekaj zanimivih vasi. Sestavljajo jo še zaselki: Špehi, Koščiči, Šterenci, Goreli, Sikuri, Kozloviči in Ivankovec. V vasi je etnološka zbirka Tonina hiša. Za hišo leži eden od mnogih istrskih kalov oziroma mlak. Vas pa obdajajo ohranjene stare avtohtone oljke, ki so buga, črnica in štorta. Prav tako pridelujejo vino na Kmetiji pr' Špehov ter Vinogradništvo Ferran &amp; Rupnik. V vasi je okoli 360 prebivalcev. Večinoma delajo v obalnih mestih, kmetijstvo je le postranska dejavnost. Do danes se je ohranilo le malo pravih kmetov,  ki bi se ukvarjali z vinogradništvom in oljkarstvom. Imajo cerkev svetega Petra, ki je prvič omenjajo leta 1579. Vendar se le-ta razlikuje od drugih cerkva, ker nima zvonika, ampak ima dvodelno preslico oziroma škarjico za zvonove. V cerkvi se nahaja rekonstruiran kamnit reliefni triptih s konca 15. stoletja. Ima podobe treh svetnikov, sv. Petra, sv. Pavla in sv. Janeza Krstnika. Je eden izmed redkih kvalitetnih triptihov na slovenskem iz renesančnega obdobja. Imajo tudi čudovit pogled na Piranski zaliv in Šavrinsko gričevje.</w:t>
      </w:r>
    </w:p>
    <w:p w:rsidR="000F0259" w:rsidRDefault="000F0259" w:rsidP="000F0259"/>
    <w:p w:rsidR="000F0259" w:rsidRDefault="000F0259" w:rsidP="000F0259">
      <w:r>
        <w:t>KRKAVČE</w:t>
      </w:r>
    </w:p>
    <w:p w:rsidR="000F0259" w:rsidRDefault="000F0259" w:rsidP="000F0259">
      <w:r>
        <w:t xml:space="preserve">Je gručasto naselje nad dolino Dragonje, del občine Koper. Ležijo na Šavrinskem gričevju. Na južni strani se spustimo k reki Dragonji, kjer je tudi meja med Slovenijo in Hrvaško. Ima več zaselkov, kot so: Abrami, Draga, Griči, Hrib, Glavini, Rov, Sveti Maver, Škarljevec ter nenaseljena Mačkuljek in Vabi. Tukaj jim uspevajo različne oljke, vinske trte, sadna drevesa, mediteransko rastje, začimbe in zdravilne rastline, kot so črni hrast, akacija, brnistra, pušpan, šipek, sivko, janež, majaron in druge. Najbolj pa je vas znana po Krkavškem menhirju iz obdobja Keltov. Spomenik je v obliki visokega kamna, v višini 2,5 metra. Na njem sta narisani dve človeški figuri z razprtima rokama in sončnim nimbom okoli glave. </w:t>
      </w:r>
    </w:p>
    <w:p w:rsidR="000F0259" w:rsidRDefault="000F0259" w:rsidP="000F0259"/>
    <w:p w:rsidR="000F0259" w:rsidRPr="004342E9" w:rsidRDefault="000F0259" w:rsidP="000F0259">
      <w:r>
        <w:rPr>
          <w:rFonts w:cstheme="minorHAnsi"/>
        </w:rPr>
        <w:t xml:space="preserve">Na nekem Istrskem zemljevidu so Krkavče vpisane kot Carcauec. V drugi polovici 16. stoletja pa zasledimo ime Chercauz. Kasneje se je ime še veliko spreminjalo. Italjani so jo imenovali Carcase. Po drugi svetovni vojni pa jo prepoznamo pod imenom Krkavče, ali Krkuče, kot jo imenujejo domačini. O zgodovini Krkavč vemo zelo veliko, ker imamo zelo veliko arheološko vrednih predmetov iz daljne </w:t>
      </w:r>
      <w:r w:rsidRPr="004342E9">
        <w:t>preteklosti. Ostanki večinoma obsegajo kose dobro žgane opeke, ostanki odvodnih korit,</w:t>
      </w:r>
      <w:r>
        <w:rPr>
          <w:rFonts w:eastAsiaTheme="majorEastAsia"/>
        </w:rPr>
        <w:t xml:space="preserve"> </w:t>
      </w:r>
      <w:hyperlink r:id="rId86" w:tooltip="Glina" w:history="1">
        <w:r w:rsidRPr="004342E9">
          <w:rPr>
            <w:rFonts w:eastAsiaTheme="majorEastAsia"/>
          </w:rPr>
          <w:t>glinasti</w:t>
        </w:r>
      </w:hyperlink>
      <w:r>
        <w:rPr>
          <w:rFonts w:eastAsiaTheme="majorEastAsia"/>
        </w:rPr>
        <w:t xml:space="preserve"> </w:t>
      </w:r>
      <w:r w:rsidRPr="004342E9">
        <w:t>elementi</w:t>
      </w:r>
      <w:r>
        <w:rPr>
          <w:rFonts w:cstheme="minorHAnsi"/>
        </w:rPr>
        <w:t xml:space="preserve"> in druge stvari. Eno izmed najzanimivejših odkritij </w:t>
      </w:r>
      <w:r w:rsidRPr="004342E9">
        <w:t>je</w:t>
      </w:r>
      <w:r>
        <w:rPr>
          <w:rFonts w:eastAsiaTheme="majorEastAsia"/>
        </w:rPr>
        <w:t xml:space="preserve"> </w:t>
      </w:r>
      <w:hyperlink r:id="rId87" w:tooltip="Kamen" w:history="1">
        <w:r w:rsidRPr="004342E9">
          <w:rPr>
            <w:rFonts w:eastAsiaTheme="majorEastAsia"/>
          </w:rPr>
          <w:t>kamen</w:t>
        </w:r>
      </w:hyperlink>
      <w:r w:rsidRPr="004342E9">
        <w:t>, ki stoji na gradišču nad Krkavčami, vzhodneje od pokopališča. Domačini mu pravi</w:t>
      </w:r>
      <w:r>
        <w:t xml:space="preserve">jo </w:t>
      </w:r>
      <w:r w:rsidRPr="004342E9">
        <w:t>»beli</w:t>
      </w:r>
      <w:r>
        <w:rPr>
          <w:rFonts w:cstheme="minorHAnsi"/>
        </w:rPr>
        <w:t xml:space="preserve"> kamen«, »kamen troglav« ali enostavno »kamen«. Struktura je približno človekove velikosti. Na širših straneh je vidna podoba </w:t>
      </w:r>
      <w:r w:rsidRPr="004342E9">
        <w:t>stoječega</w:t>
      </w:r>
      <w:r>
        <w:rPr>
          <w:rFonts w:eastAsiaTheme="majorEastAsia"/>
        </w:rPr>
        <w:t xml:space="preserve"> </w:t>
      </w:r>
      <w:hyperlink r:id="rId88" w:tooltip="Človek" w:history="1">
        <w:r w:rsidRPr="004342E9">
          <w:rPr>
            <w:rFonts w:eastAsiaTheme="majorEastAsia"/>
          </w:rPr>
          <w:t>človeka</w:t>
        </w:r>
      </w:hyperlink>
      <w:r>
        <w:rPr>
          <w:rFonts w:eastAsiaTheme="majorEastAsia"/>
        </w:rPr>
        <w:t xml:space="preserve"> </w:t>
      </w:r>
      <w:r w:rsidRPr="004342E9">
        <w:t>s prekrižanimi</w:t>
      </w:r>
      <w:r>
        <w:t xml:space="preserve"> </w:t>
      </w:r>
      <w:hyperlink r:id="rId89" w:tooltip="Noga" w:history="1">
        <w:r w:rsidRPr="004342E9">
          <w:rPr>
            <w:rFonts w:eastAsiaTheme="majorEastAsia"/>
          </w:rPr>
          <w:t>nogami</w:t>
        </w:r>
      </w:hyperlink>
      <w:r>
        <w:rPr>
          <w:rFonts w:eastAsiaTheme="majorEastAsia"/>
        </w:rPr>
        <w:t xml:space="preserve"> </w:t>
      </w:r>
      <w:r w:rsidRPr="004342E9">
        <w:t>in razširjenimi</w:t>
      </w:r>
      <w:r w:rsidRPr="004342E9">
        <w:rPr>
          <w:rFonts w:eastAsiaTheme="majorEastAsia"/>
        </w:rPr>
        <w:t> </w:t>
      </w:r>
      <w:hyperlink r:id="rId90" w:tooltip="Roka" w:history="1">
        <w:r w:rsidRPr="004342E9">
          <w:rPr>
            <w:rFonts w:eastAsiaTheme="majorEastAsia"/>
          </w:rPr>
          <w:t>rokami</w:t>
        </w:r>
      </w:hyperlink>
      <w:r w:rsidRPr="004342E9">
        <w:t>. Kamen naj bi izhajal iz keltsko-latenske dobe (</w:t>
      </w:r>
      <w:hyperlink r:id="rId91" w:tooltip="2" w:history="1">
        <w:r w:rsidRPr="004342E9">
          <w:rPr>
            <w:rFonts w:eastAsiaTheme="majorEastAsia"/>
          </w:rPr>
          <w:t>2</w:t>
        </w:r>
      </w:hyperlink>
      <w:r w:rsidRPr="004342E9">
        <w:t>.</w:t>
      </w:r>
      <w:r>
        <w:rPr>
          <w:rFonts w:cstheme="minorHAnsi"/>
        </w:rPr>
        <w:t xml:space="preserve"> </w:t>
      </w:r>
      <w:r w:rsidRPr="004342E9">
        <w:t>Ali</w:t>
      </w:r>
      <w:r>
        <w:rPr>
          <w:rFonts w:eastAsiaTheme="majorEastAsia"/>
        </w:rPr>
        <w:t xml:space="preserve"> </w:t>
      </w:r>
      <w:hyperlink r:id="rId92" w:tooltip="1. stoletje" w:history="1">
        <w:r w:rsidRPr="004342E9">
          <w:rPr>
            <w:rFonts w:eastAsiaTheme="majorEastAsia"/>
          </w:rPr>
          <w:t>1. stoletje</w:t>
        </w:r>
      </w:hyperlink>
      <w:r>
        <w:rPr>
          <w:rFonts w:eastAsiaTheme="majorEastAsia"/>
        </w:rPr>
        <w:t xml:space="preserve"> </w:t>
      </w:r>
      <w:r w:rsidRPr="004342E9">
        <w:t>pr.Kr.). Ena izmed zanimivejših najdb je tudi zbirka</w:t>
      </w:r>
      <w:r w:rsidRPr="004342E9">
        <w:rPr>
          <w:rFonts w:eastAsiaTheme="majorEastAsia"/>
        </w:rPr>
        <w:t> </w:t>
      </w:r>
      <w:hyperlink r:id="rId93" w:tooltip="Žig" w:history="1">
        <w:r w:rsidRPr="004342E9">
          <w:rPr>
            <w:rFonts w:eastAsiaTheme="majorEastAsia"/>
          </w:rPr>
          <w:t>žigov</w:t>
        </w:r>
      </w:hyperlink>
      <w:r w:rsidRPr="004342E9">
        <w:rPr>
          <w:rFonts w:eastAsiaTheme="majorEastAsia"/>
        </w:rPr>
        <w:t> </w:t>
      </w:r>
      <w:r w:rsidRPr="004342E9">
        <w:t>iz rimske dobe. V tiste</w:t>
      </w:r>
      <w:r>
        <w:rPr>
          <w:rFonts w:cstheme="minorHAnsi"/>
        </w:rPr>
        <w:t xml:space="preserve">m času naj bi na tem območju nastala tudi glavna cesta med Koprom in notranjostjo Istre. V preteklosti je bil ta del Istre zelo mikaven za veliko ljudstev, zato so se ljudje množično naseljevali. Tako je nastalo veliko bližnjih zaselkov. Nastajala so postopoma in vsak </w:t>
      </w:r>
      <w:r w:rsidRPr="004342E9">
        <w:t>je znan po svojem</w:t>
      </w:r>
      <w:r w:rsidRPr="004342E9">
        <w:rPr>
          <w:rFonts w:eastAsiaTheme="majorEastAsia"/>
        </w:rPr>
        <w:t xml:space="preserve"> </w:t>
      </w:r>
      <w:hyperlink r:id="rId94" w:tooltip="Značaj (stran ne obstaja)" w:history="1">
        <w:r w:rsidRPr="004342E9">
          <w:rPr>
            <w:rFonts w:eastAsiaTheme="majorEastAsia"/>
          </w:rPr>
          <w:t>značaju</w:t>
        </w:r>
      </w:hyperlink>
      <w:r w:rsidRPr="004342E9">
        <w:t>, saj so se v vsak zaselek naselili ljudje iz drugih območij in z drugimi</w:t>
      </w:r>
      <w:r>
        <w:rPr>
          <w:rFonts w:eastAsiaTheme="majorEastAsia"/>
        </w:rPr>
        <w:t xml:space="preserve"> </w:t>
      </w:r>
      <w:hyperlink r:id="rId95" w:tooltip="Običaj (stran ne obstaja)" w:history="1">
        <w:r w:rsidRPr="004342E9">
          <w:rPr>
            <w:rFonts w:eastAsiaTheme="majorEastAsia"/>
          </w:rPr>
          <w:t>običaji</w:t>
        </w:r>
      </w:hyperlink>
      <w:r w:rsidRPr="004342E9">
        <w:t>.</w:t>
      </w:r>
      <w:r>
        <w:rPr>
          <w:rFonts w:cstheme="minorHAnsi"/>
        </w:rPr>
        <w:t xml:space="preserve"> Čez čas so se te razlike zakrile, ker so se ljudje preseljevali in poročali med </w:t>
      </w:r>
      <w:r w:rsidRPr="004342E9">
        <w:t xml:space="preserve">seboj. </w:t>
      </w:r>
      <w:hyperlink r:id="rId96" w:tooltip="Rim" w:history="1">
        <w:r w:rsidRPr="004342E9">
          <w:rPr>
            <w:rFonts w:eastAsiaTheme="majorEastAsia"/>
          </w:rPr>
          <w:t>Rimljani</w:t>
        </w:r>
      </w:hyperlink>
      <w:r>
        <w:rPr>
          <w:rFonts w:eastAsiaTheme="majorEastAsia"/>
        </w:rPr>
        <w:t xml:space="preserve"> </w:t>
      </w:r>
      <w:r w:rsidRPr="004342E9">
        <w:t>so na tem območju pustili močen</w:t>
      </w:r>
      <w:r>
        <w:rPr>
          <w:rFonts w:eastAsiaTheme="majorEastAsia"/>
        </w:rPr>
        <w:t xml:space="preserve"> </w:t>
      </w:r>
      <w:hyperlink r:id="rId97" w:tooltip="Pečat" w:history="1">
        <w:r w:rsidRPr="004342E9">
          <w:rPr>
            <w:rFonts w:eastAsiaTheme="majorEastAsia"/>
          </w:rPr>
          <w:t>pečat</w:t>
        </w:r>
      </w:hyperlink>
      <w:r w:rsidRPr="004342E9">
        <w:t>. Za njimi so tu vladali Goti, Bizantinci in</w:t>
      </w:r>
      <w:r w:rsidRPr="004342E9">
        <w:rPr>
          <w:rFonts w:eastAsiaTheme="majorEastAsia"/>
        </w:rPr>
        <w:t> </w:t>
      </w:r>
      <w:hyperlink r:id="rId98" w:tooltip="Franki" w:history="1">
        <w:r w:rsidRPr="004342E9">
          <w:rPr>
            <w:rFonts w:eastAsiaTheme="majorEastAsia"/>
          </w:rPr>
          <w:t>Franki</w:t>
        </w:r>
      </w:hyperlink>
      <w:r w:rsidRPr="004342E9">
        <w:t>, ki so</w:t>
      </w:r>
      <w:r>
        <w:rPr>
          <w:rFonts w:cstheme="minorHAnsi"/>
        </w:rPr>
        <w:t xml:space="preserve"> v zaledje Istrskih mest začeli vseljevati Slovane. Franki so zgradili Krkavški grad ali utrdbo, ki jih je varovala pred napadi sovražnikov. Nad utrdbo je bil izvir s kristalno čisto </w:t>
      </w:r>
      <w:r w:rsidRPr="004342E9">
        <w:t>vodo. Okoli njega so bile dobre razmere za gojenje oljk in vinskih trt. Vas je v drugi polovici</w:t>
      </w:r>
      <w:r>
        <w:rPr>
          <w:rFonts w:eastAsiaTheme="majorEastAsia"/>
        </w:rPr>
        <w:t xml:space="preserve"> </w:t>
      </w:r>
      <w:hyperlink r:id="rId99" w:tooltip="13. stoletja (stran ne obstaja)" w:history="1">
        <w:r w:rsidRPr="004342E9">
          <w:rPr>
            <w:rFonts w:eastAsiaTheme="majorEastAsia"/>
          </w:rPr>
          <w:t>13. stoletja</w:t>
        </w:r>
      </w:hyperlink>
      <w:r>
        <w:rPr>
          <w:rFonts w:eastAsiaTheme="majorEastAsia"/>
        </w:rPr>
        <w:t xml:space="preserve"> </w:t>
      </w:r>
      <w:r w:rsidRPr="004342E9">
        <w:t>prišla</w:t>
      </w:r>
      <w:r>
        <w:rPr>
          <w:rFonts w:cstheme="minorHAnsi"/>
        </w:rPr>
        <w:t xml:space="preserve"> pod Beneško oblast. V tem </w:t>
      </w:r>
      <w:r w:rsidRPr="004342E9">
        <w:t>obdobju je bil viden velik napredek. Gradile so se nove hiše in postavljena je bila tudi</w:t>
      </w:r>
      <w:r>
        <w:rPr>
          <w:rFonts w:eastAsiaTheme="majorEastAsia"/>
        </w:rPr>
        <w:t xml:space="preserve"> </w:t>
      </w:r>
      <w:hyperlink r:id="rId100" w:tooltip="Cerkev (zgradba)" w:history="1">
        <w:r w:rsidRPr="004342E9">
          <w:rPr>
            <w:rFonts w:eastAsiaTheme="majorEastAsia"/>
          </w:rPr>
          <w:t>cerkev</w:t>
        </w:r>
      </w:hyperlink>
      <w:r w:rsidRPr="004342E9">
        <w:t>. Ohranjenih je veliko zanimivih pisnih virov. Med leti</w:t>
      </w:r>
      <w:r>
        <w:rPr>
          <w:rFonts w:eastAsiaTheme="majorEastAsia"/>
        </w:rPr>
        <w:t xml:space="preserve"> </w:t>
      </w:r>
      <w:hyperlink r:id="rId101" w:tooltip="1797" w:history="1">
        <w:r w:rsidRPr="004342E9">
          <w:rPr>
            <w:rFonts w:eastAsiaTheme="majorEastAsia"/>
          </w:rPr>
          <w:t>1797</w:t>
        </w:r>
      </w:hyperlink>
      <w:r>
        <w:rPr>
          <w:rFonts w:eastAsiaTheme="majorEastAsia"/>
        </w:rPr>
        <w:t xml:space="preserve"> </w:t>
      </w:r>
      <w:r w:rsidRPr="004342E9">
        <w:t>in</w:t>
      </w:r>
      <w:r>
        <w:t xml:space="preserve"> </w:t>
      </w:r>
      <w:hyperlink r:id="rId102" w:tooltip="1918" w:history="1">
        <w:r w:rsidRPr="004342E9">
          <w:rPr>
            <w:rFonts w:eastAsiaTheme="majorEastAsia"/>
          </w:rPr>
          <w:t>1918</w:t>
        </w:r>
      </w:hyperlink>
      <w:r>
        <w:rPr>
          <w:rFonts w:eastAsiaTheme="majorEastAsia"/>
        </w:rPr>
        <w:t xml:space="preserve"> </w:t>
      </w:r>
      <w:r w:rsidRPr="004342E9">
        <w:t>je imela</w:t>
      </w:r>
      <w:r>
        <w:rPr>
          <w:rFonts w:eastAsiaTheme="majorEastAsia"/>
        </w:rPr>
        <w:t xml:space="preserve"> </w:t>
      </w:r>
      <w:hyperlink r:id="rId103" w:tooltip="Avstrija" w:history="1">
        <w:r w:rsidRPr="004342E9">
          <w:rPr>
            <w:rFonts w:eastAsiaTheme="majorEastAsia"/>
          </w:rPr>
          <w:t>Avstrija</w:t>
        </w:r>
      </w:hyperlink>
      <w:r>
        <w:rPr>
          <w:rFonts w:eastAsiaTheme="majorEastAsia" w:cstheme="minorHAnsi"/>
        </w:rPr>
        <w:t xml:space="preserve"> </w:t>
      </w:r>
      <w:r>
        <w:rPr>
          <w:rFonts w:cstheme="minorHAnsi"/>
        </w:rPr>
        <w:t xml:space="preserve">oblast nad Istrskimi vasmi. Po vojni so v vas napeljali elektriko in z asfaltirano cesto se je vas še bolj približala mestu. Ljudje so se </w:t>
      </w:r>
      <w:r>
        <w:rPr>
          <w:rFonts w:cstheme="minorHAnsi"/>
        </w:rPr>
        <w:lastRenderedPageBreak/>
        <w:t>začeli izseljevati v mesta. Izseljevanje že kmalu ustavilo, saj so ljudje spoznali, da je stara vasica več kot primerna za lepo življenje. (</w:t>
      </w:r>
      <w:hyperlink r:id="rId104" w:history="1">
        <w:r>
          <w:rPr>
            <w:rStyle w:val="Hiperpovezava"/>
            <w:rFonts w:eastAsiaTheme="majorEastAsia" w:cstheme="minorHAnsi"/>
          </w:rPr>
          <w:t>www.wikipedia.org</w:t>
        </w:r>
      </w:hyperlink>
      <w:r>
        <w:rPr>
          <w:rFonts w:cstheme="minorHAnsi"/>
        </w:rPr>
        <w:t xml:space="preserve">) </w:t>
      </w:r>
    </w:p>
    <w:p w:rsidR="000F0259" w:rsidRDefault="000F0259" w:rsidP="000F0259">
      <w:pPr>
        <w:rPr>
          <w:rFonts w:cstheme="minorHAnsi"/>
        </w:rPr>
      </w:pPr>
    </w:p>
    <w:p w:rsidR="00B85FBF" w:rsidRPr="000F0259" w:rsidRDefault="000F0259" w:rsidP="00D50C64">
      <w:pPr>
        <w:rPr>
          <w:rFonts w:cstheme="minorHAnsi"/>
        </w:rPr>
      </w:pPr>
      <w:r>
        <w:rPr>
          <w:rFonts w:cstheme="minorHAnsi"/>
        </w:rPr>
        <w:t>Prebivalstvo se je ukvarjalo z kmetijstvom, natančneje s poljedelstvom in živinorejo. Redili so predvsem ovce, govedo in prašiče. Gojili so oljke, vinsko trto, sadno drevje, zelenjavo, poljščine in predvsem žito. Poleg kmetijstva se je razvilo tudi mlinarstvo. Trgovali pa so z češnjami, mlekom, drvi, oljem, vinom, kruhom in zelenjavo. Svoje izdelke so prodajali večinoma v Trst ali v druga obalna mesta. Kot dodaten vir zaslužka je bilo tudi pranje perila. Ženske so hodile prat oblačila k vodnjaku ali v reko. To se je ohranilo vse do leta 1945. V preteklosti je bila poglavitna panoga kmetijstvo, danes pa ga nadomeščajo družbeno-gospodarske panoge.</w:t>
      </w:r>
    </w:p>
    <w:p w:rsidR="00E64E57" w:rsidRDefault="00E64E57">
      <w:pPr>
        <w:spacing w:after="200" w:line="276" w:lineRule="auto"/>
        <w:jc w:val="left"/>
        <w:rPr>
          <w:b/>
          <w:sz w:val="28"/>
        </w:rPr>
      </w:pPr>
      <w:r>
        <w:rPr>
          <w:b/>
          <w:sz w:val="28"/>
        </w:rPr>
        <w:br w:type="page"/>
      </w:r>
    </w:p>
    <w:p w:rsidR="00D50C64" w:rsidRDefault="006B593A" w:rsidP="00D50C64">
      <w:pPr>
        <w:rPr>
          <w:b/>
          <w:sz w:val="28"/>
        </w:rPr>
      </w:pPr>
      <w:r>
        <w:rPr>
          <w:b/>
          <w:sz w:val="28"/>
        </w:rPr>
        <w:lastRenderedPageBreak/>
        <w:t>PRILOGA 5</w:t>
      </w:r>
      <w:r w:rsidR="00D50C64">
        <w:rPr>
          <w:b/>
          <w:sz w:val="28"/>
        </w:rPr>
        <w:t xml:space="preserve"> – CENIKI</w:t>
      </w:r>
      <w:r w:rsidR="000F0259">
        <w:rPr>
          <w:b/>
          <w:sz w:val="28"/>
        </w:rPr>
        <w:t>, OSNOVA ZA NAŠO KALKULACIJO</w:t>
      </w:r>
    </w:p>
    <w:p w:rsidR="00B85FBF" w:rsidRDefault="00B85FBF" w:rsidP="00D50C64">
      <w:pPr>
        <w:rPr>
          <w:b/>
          <w:sz w:val="28"/>
        </w:rPr>
      </w:pPr>
    </w:p>
    <w:p w:rsidR="00D50C64" w:rsidRDefault="00D50C64" w:rsidP="00D50C64">
      <w:r>
        <w:rPr>
          <w:noProof/>
          <w:lang w:eastAsia="sl-SI"/>
        </w:rPr>
        <w:drawing>
          <wp:inline distT="0" distB="0" distL="0" distR="0" wp14:anchorId="2C3B55C7" wp14:editId="7B567DFE">
            <wp:extent cx="5829300" cy="3588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14842" t="10784" r="16342" b="13861"/>
                    <a:stretch/>
                  </pic:blipFill>
                  <pic:spPr bwMode="auto">
                    <a:xfrm>
                      <a:off x="0" y="0"/>
                      <a:ext cx="5836336" cy="3592920"/>
                    </a:xfrm>
                    <a:prstGeom prst="rect">
                      <a:avLst/>
                    </a:prstGeom>
                    <a:ln>
                      <a:noFill/>
                    </a:ln>
                    <a:extLst>
                      <a:ext uri="{53640926-AAD7-44D8-BBD7-CCE9431645EC}">
                        <a14:shadowObscured xmlns:a14="http://schemas.microsoft.com/office/drawing/2010/main"/>
                      </a:ext>
                    </a:extLst>
                  </pic:spPr>
                </pic:pic>
              </a:graphicData>
            </a:graphic>
          </wp:inline>
        </w:drawing>
      </w:r>
    </w:p>
    <w:p w:rsidR="00D50C64" w:rsidRDefault="00D50C64" w:rsidP="00D50C64"/>
    <w:p w:rsidR="00D50C64" w:rsidRDefault="00D50C64" w:rsidP="00D50C64"/>
    <w:p w:rsidR="00D50C64" w:rsidRDefault="00AB486E" w:rsidP="00D50C64">
      <w:r>
        <w:rPr>
          <w:noProof/>
          <w:lang w:eastAsia="sl-SI"/>
        </w:rPr>
        <w:drawing>
          <wp:inline distT="0" distB="0" distL="0" distR="0" wp14:anchorId="402C7D26" wp14:editId="05C9E8A9">
            <wp:extent cx="4528868" cy="39859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25786" t="11734" r="26687" b="13862"/>
                    <a:stretch/>
                  </pic:blipFill>
                  <pic:spPr bwMode="auto">
                    <a:xfrm>
                      <a:off x="0" y="0"/>
                      <a:ext cx="4534366" cy="3990814"/>
                    </a:xfrm>
                    <a:prstGeom prst="rect">
                      <a:avLst/>
                    </a:prstGeom>
                    <a:ln>
                      <a:noFill/>
                    </a:ln>
                    <a:extLst>
                      <a:ext uri="{53640926-AAD7-44D8-BBD7-CCE9431645EC}">
                        <a14:shadowObscured xmlns:a14="http://schemas.microsoft.com/office/drawing/2010/main"/>
                      </a:ext>
                    </a:extLst>
                  </pic:spPr>
                </pic:pic>
              </a:graphicData>
            </a:graphic>
          </wp:inline>
        </w:drawing>
      </w:r>
    </w:p>
    <w:p w:rsidR="002C10B0" w:rsidRDefault="002C10B0" w:rsidP="00D50C64"/>
    <w:p w:rsidR="002C10B0" w:rsidRDefault="00AA6160" w:rsidP="00D50C64">
      <w:r>
        <w:rPr>
          <w:noProof/>
          <w:lang w:eastAsia="sl-SI"/>
        </w:rPr>
        <w:lastRenderedPageBreak/>
        <w:drawing>
          <wp:inline distT="0" distB="0" distL="0" distR="0" wp14:anchorId="2DEF444F" wp14:editId="4F1C44EB">
            <wp:extent cx="5779698" cy="2752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t="11200" r="1504" b="5350"/>
                    <a:stretch/>
                  </pic:blipFill>
                  <pic:spPr bwMode="auto">
                    <a:xfrm>
                      <a:off x="0" y="0"/>
                      <a:ext cx="5804034" cy="2764561"/>
                    </a:xfrm>
                    <a:prstGeom prst="rect">
                      <a:avLst/>
                    </a:prstGeom>
                    <a:ln>
                      <a:noFill/>
                    </a:ln>
                    <a:extLst>
                      <a:ext uri="{53640926-AAD7-44D8-BBD7-CCE9431645EC}">
                        <a14:shadowObscured xmlns:a14="http://schemas.microsoft.com/office/drawing/2010/main"/>
                      </a:ext>
                    </a:extLst>
                  </pic:spPr>
                </pic:pic>
              </a:graphicData>
            </a:graphic>
          </wp:inline>
        </w:drawing>
      </w:r>
    </w:p>
    <w:p w:rsidR="00AA6160" w:rsidRDefault="00AA6160" w:rsidP="00D50C64"/>
    <w:p w:rsidR="00B85FBF" w:rsidRDefault="00AA6160" w:rsidP="000F0259">
      <w:r>
        <w:rPr>
          <w:noProof/>
          <w:lang w:eastAsia="sl-SI"/>
        </w:rPr>
        <w:drawing>
          <wp:inline distT="0" distB="0" distL="0" distR="0" wp14:anchorId="0A8CCA62" wp14:editId="563CD15D">
            <wp:extent cx="3830128" cy="496794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31483" t="11734" r="32684" b="5594"/>
                    <a:stretch/>
                  </pic:blipFill>
                  <pic:spPr bwMode="auto">
                    <a:xfrm>
                      <a:off x="0" y="0"/>
                      <a:ext cx="3834799" cy="4974006"/>
                    </a:xfrm>
                    <a:prstGeom prst="rect">
                      <a:avLst/>
                    </a:prstGeom>
                    <a:ln>
                      <a:noFill/>
                    </a:ln>
                    <a:extLst>
                      <a:ext uri="{53640926-AAD7-44D8-BBD7-CCE9431645EC}">
                        <a14:shadowObscured xmlns:a14="http://schemas.microsoft.com/office/drawing/2010/main"/>
                      </a:ext>
                    </a:extLst>
                  </pic:spPr>
                </pic:pic>
              </a:graphicData>
            </a:graphic>
          </wp:inline>
        </w:drawing>
      </w:r>
    </w:p>
    <w:sectPr w:rsidR="00B85FBF" w:rsidSect="00337EEC">
      <w:headerReference w:type="default" r:id="rId109"/>
      <w:footerReference w:type="default" r:id="rId110"/>
      <w:headerReference w:type="first" r:id="rId1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0C5" w:rsidRDefault="003940C5" w:rsidP="00337EEC">
      <w:r>
        <w:separator/>
      </w:r>
    </w:p>
  </w:endnote>
  <w:endnote w:type="continuationSeparator" w:id="0">
    <w:p w:rsidR="003940C5" w:rsidRDefault="003940C5" w:rsidP="00337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82855"/>
      <w:docPartObj>
        <w:docPartGallery w:val="Page Numbers (Bottom of Page)"/>
        <w:docPartUnique/>
      </w:docPartObj>
    </w:sdtPr>
    <w:sdtEndPr/>
    <w:sdtContent>
      <w:p w:rsidR="00FD3D5D" w:rsidRDefault="00FD3D5D">
        <w:pPr>
          <w:pStyle w:val="Noga"/>
          <w:jc w:val="right"/>
        </w:pPr>
        <w:r>
          <w:fldChar w:fldCharType="begin"/>
        </w:r>
        <w:r>
          <w:instrText>PAGE   \* MERGEFORMAT</w:instrText>
        </w:r>
        <w:r>
          <w:fldChar w:fldCharType="separate"/>
        </w:r>
        <w:r w:rsidR="00AC724B">
          <w:rPr>
            <w:noProof/>
          </w:rPr>
          <w:t>13</w:t>
        </w:r>
        <w:r>
          <w:fldChar w:fldCharType="end"/>
        </w:r>
      </w:p>
    </w:sdtContent>
  </w:sdt>
  <w:p w:rsidR="00FD3D5D" w:rsidRDefault="00FD3D5D">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D5D" w:rsidRDefault="00FD3D5D">
    <w:pPr>
      <w:pStyle w:val="Noga"/>
      <w:jc w:val="right"/>
    </w:pPr>
  </w:p>
  <w:p w:rsidR="00FD3D5D" w:rsidRDefault="00FD3D5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0C5" w:rsidRDefault="003940C5" w:rsidP="00337EEC">
      <w:r>
        <w:separator/>
      </w:r>
    </w:p>
  </w:footnote>
  <w:footnote w:type="continuationSeparator" w:id="0">
    <w:p w:rsidR="003940C5" w:rsidRDefault="003940C5" w:rsidP="00337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D5D" w:rsidRPr="0050264A" w:rsidRDefault="00FD3D5D" w:rsidP="004321CC">
    <w:pPr>
      <w:pStyle w:val="Glava"/>
      <w:jc w:val="right"/>
      <w:rPr>
        <w:i/>
        <w:sz w:val="18"/>
      </w:rPr>
    </w:pPr>
    <w:r w:rsidRPr="0050264A">
      <w:rPr>
        <w:i/>
        <w:sz w:val="14"/>
      </w:rPr>
      <w:t xml:space="preserve">Enodnevni izlet </w:t>
    </w:r>
    <w:r w:rsidRPr="0050264A">
      <w:rPr>
        <w:i/>
        <w:sz w:val="18"/>
      </w:rPr>
      <w:t>Skrivnost istrskega tekočega zlata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D5D" w:rsidRDefault="00FD3D5D" w:rsidP="00337EEC">
    <w:pPr>
      <w:pStyle w:val="Glava"/>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D5D" w:rsidRDefault="00FD3D5D" w:rsidP="004321CC">
    <w:pPr>
      <w:pStyle w:val="Glava"/>
      <w:jc w:val="right"/>
    </w:pPr>
    <w:r>
      <w:t>PRILOGE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52CD0"/>
    <w:multiLevelType w:val="hybridMultilevel"/>
    <w:tmpl w:val="A14C8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04C77AE"/>
    <w:multiLevelType w:val="hybridMultilevel"/>
    <w:tmpl w:val="214E298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12587B2E"/>
    <w:multiLevelType w:val="hybridMultilevel"/>
    <w:tmpl w:val="22A09B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57F26BA"/>
    <w:multiLevelType w:val="hybridMultilevel"/>
    <w:tmpl w:val="BC1C2D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9624D7A"/>
    <w:multiLevelType w:val="hybridMultilevel"/>
    <w:tmpl w:val="DE2A8D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nsid w:val="2BF21410"/>
    <w:multiLevelType w:val="hybridMultilevel"/>
    <w:tmpl w:val="F118BF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13C55D4"/>
    <w:multiLevelType w:val="hybridMultilevel"/>
    <w:tmpl w:val="F0F0D20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nsid w:val="4F036C4D"/>
    <w:multiLevelType w:val="hybridMultilevel"/>
    <w:tmpl w:val="11D2FBB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04E74C3"/>
    <w:multiLevelType w:val="hybridMultilevel"/>
    <w:tmpl w:val="59FEDE5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nsid w:val="56955061"/>
    <w:multiLevelType w:val="multilevel"/>
    <w:tmpl w:val="1ED4EA94"/>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BA63D56"/>
    <w:multiLevelType w:val="hybridMultilevel"/>
    <w:tmpl w:val="80EA28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BCE43A7"/>
    <w:multiLevelType w:val="hybridMultilevel"/>
    <w:tmpl w:val="A43C02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EBB653F"/>
    <w:multiLevelType w:val="hybridMultilevel"/>
    <w:tmpl w:val="D0ECA9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72B2B86"/>
    <w:multiLevelType w:val="hybridMultilevel"/>
    <w:tmpl w:val="ACF842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9CB4D88"/>
    <w:multiLevelType w:val="hybridMultilevel"/>
    <w:tmpl w:val="56F420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FC065BB"/>
    <w:multiLevelType w:val="hybridMultilevel"/>
    <w:tmpl w:val="017AFEE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nsid w:val="7F8F5900"/>
    <w:multiLevelType w:val="hybridMultilevel"/>
    <w:tmpl w:val="29D66F0E"/>
    <w:lvl w:ilvl="0" w:tplc="04240001">
      <w:start w:val="1"/>
      <w:numFmt w:val="bullet"/>
      <w:lvlText w:val=""/>
      <w:lvlJc w:val="left"/>
      <w:pPr>
        <w:ind w:left="765" w:hanging="360"/>
      </w:pPr>
      <w:rPr>
        <w:rFonts w:ascii="Symbol" w:hAnsi="Symbol" w:hint="default"/>
      </w:rPr>
    </w:lvl>
    <w:lvl w:ilvl="1" w:tplc="04240003">
      <w:start w:val="1"/>
      <w:numFmt w:val="bullet"/>
      <w:lvlText w:val="o"/>
      <w:lvlJc w:val="left"/>
      <w:pPr>
        <w:ind w:left="1485" w:hanging="360"/>
      </w:pPr>
      <w:rPr>
        <w:rFonts w:ascii="Courier New" w:hAnsi="Courier New" w:cs="Courier New" w:hint="default"/>
      </w:rPr>
    </w:lvl>
    <w:lvl w:ilvl="2" w:tplc="04240005">
      <w:start w:val="1"/>
      <w:numFmt w:val="bullet"/>
      <w:lvlText w:val=""/>
      <w:lvlJc w:val="left"/>
      <w:pPr>
        <w:ind w:left="2205" w:hanging="360"/>
      </w:pPr>
      <w:rPr>
        <w:rFonts w:ascii="Wingdings" w:hAnsi="Wingdings" w:hint="default"/>
      </w:rPr>
    </w:lvl>
    <w:lvl w:ilvl="3" w:tplc="04240001">
      <w:start w:val="1"/>
      <w:numFmt w:val="bullet"/>
      <w:lvlText w:val=""/>
      <w:lvlJc w:val="left"/>
      <w:pPr>
        <w:ind w:left="2925" w:hanging="360"/>
      </w:pPr>
      <w:rPr>
        <w:rFonts w:ascii="Symbol" w:hAnsi="Symbol" w:hint="default"/>
      </w:rPr>
    </w:lvl>
    <w:lvl w:ilvl="4" w:tplc="04240003">
      <w:start w:val="1"/>
      <w:numFmt w:val="bullet"/>
      <w:lvlText w:val="o"/>
      <w:lvlJc w:val="left"/>
      <w:pPr>
        <w:ind w:left="3645" w:hanging="360"/>
      </w:pPr>
      <w:rPr>
        <w:rFonts w:ascii="Courier New" w:hAnsi="Courier New" w:cs="Courier New" w:hint="default"/>
      </w:rPr>
    </w:lvl>
    <w:lvl w:ilvl="5" w:tplc="04240005">
      <w:start w:val="1"/>
      <w:numFmt w:val="bullet"/>
      <w:lvlText w:val=""/>
      <w:lvlJc w:val="left"/>
      <w:pPr>
        <w:ind w:left="4365" w:hanging="360"/>
      </w:pPr>
      <w:rPr>
        <w:rFonts w:ascii="Wingdings" w:hAnsi="Wingdings" w:hint="default"/>
      </w:rPr>
    </w:lvl>
    <w:lvl w:ilvl="6" w:tplc="04240001">
      <w:start w:val="1"/>
      <w:numFmt w:val="bullet"/>
      <w:lvlText w:val=""/>
      <w:lvlJc w:val="left"/>
      <w:pPr>
        <w:ind w:left="5085" w:hanging="360"/>
      </w:pPr>
      <w:rPr>
        <w:rFonts w:ascii="Symbol" w:hAnsi="Symbol" w:hint="default"/>
      </w:rPr>
    </w:lvl>
    <w:lvl w:ilvl="7" w:tplc="04240003">
      <w:start w:val="1"/>
      <w:numFmt w:val="bullet"/>
      <w:lvlText w:val="o"/>
      <w:lvlJc w:val="left"/>
      <w:pPr>
        <w:ind w:left="5805" w:hanging="360"/>
      </w:pPr>
      <w:rPr>
        <w:rFonts w:ascii="Courier New" w:hAnsi="Courier New" w:cs="Courier New" w:hint="default"/>
      </w:rPr>
    </w:lvl>
    <w:lvl w:ilvl="8" w:tplc="04240005">
      <w:start w:val="1"/>
      <w:numFmt w:val="bullet"/>
      <w:lvlText w:val=""/>
      <w:lvlJc w:val="left"/>
      <w:pPr>
        <w:ind w:left="6525" w:hanging="360"/>
      </w:pPr>
      <w:rPr>
        <w:rFonts w:ascii="Wingdings" w:hAnsi="Wingdings" w:hint="default"/>
      </w:rPr>
    </w:lvl>
  </w:abstractNum>
  <w:num w:numId="1">
    <w:abstractNumId w:val="9"/>
  </w:num>
  <w:num w:numId="2">
    <w:abstractNumId w:val="2"/>
  </w:num>
  <w:num w:numId="3">
    <w:abstractNumId w:val="5"/>
  </w:num>
  <w:num w:numId="4">
    <w:abstractNumId w:val="13"/>
  </w:num>
  <w:num w:numId="5">
    <w:abstractNumId w:val="8"/>
  </w:num>
  <w:num w:numId="6">
    <w:abstractNumId w:val="6"/>
  </w:num>
  <w:num w:numId="7">
    <w:abstractNumId w:val="10"/>
  </w:num>
  <w:num w:numId="8">
    <w:abstractNumId w:val="14"/>
  </w:num>
  <w:num w:numId="9">
    <w:abstractNumId w:val="11"/>
  </w:num>
  <w:num w:numId="10">
    <w:abstractNumId w:val="16"/>
  </w:num>
  <w:num w:numId="11">
    <w:abstractNumId w:val="1"/>
  </w:num>
  <w:num w:numId="12">
    <w:abstractNumId w:val="1"/>
  </w:num>
  <w:num w:numId="13">
    <w:abstractNumId w:val="7"/>
  </w:num>
  <w:num w:numId="14">
    <w:abstractNumId w:val="15"/>
  </w:num>
  <w:num w:numId="15">
    <w:abstractNumId w:val="12"/>
  </w:num>
  <w:num w:numId="16">
    <w:abstractNumId w:val="4"/>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D2"/>
    <w:rsid w:val="0000056C"/>
    <w:rsid w:val="00037494"/>
    <w:rsid w:val="00040B48"/>
    <w:rsid w:val="00055984"/>
    <w:rsid w:val="00071BC5"/>
    <w:rsid w:val="00082D05"/>
    <w:rsid w:val="00092595"/>
    <w:rsid w:val="000A5428"/>
    <w:rsid w:val="000B61B3"/>
    <w:rsid w:val="000C555C"/>
    <w:rsid w:val="000D4A80"/>
    <w:rsid w:val="000D6660"/>
    <w:rsid w:val="000F0259"/>
    <w:rsid w:val="000F5ADE"/>
    <w:rsid w:val="00106D4D"/>
    <w:rsid w:val="0011054D"/>
    <w:rsid w:val="00110C70"/>
    <w:rsid w:val="00115BA3"/>
    <w:rsid w:val="00117B86"/>
    <w:rsid w:val="00120854"/>
    <w:rsid w:val="00126AA1"/>
    <w:rsid w:val="00126E7F"/>
    <w:rsid w:val="0013277B"/>
    <w:rsid w:val="00161162"/>
    <w:rsid w:val="001702F0"/>
    <w:rsid w:val="0017222A"/>
    <w:rsid w:val="00176BC9"/>
    <w:rsid w:val="0018114B"/>
    <w:rsid w:val="00183437"/>
    <w:rsid w:val="001A41EB"/>
    <w:rsid w:val="001B20A7"/>
    <w:rsid w:val="001C21AC"/>
    <w:rsid w:val="001C2E1A"/>
    <w:rsid w:val="001C3073"/>
    <w:rsid w:val="001C3974"/>
    <w:rsid w:val="001C4B09"/>
    <w:rsid w:val="001D4FDD"/>
    <w:rsid w:val="001E4F3B"/>
    <w:rsid w:val="001E5AAF"/>
    <w:rsid w:val="001F392A"/>
    <w:rsid w:val="00200D64"/>
    <w:rsid w:val="002120E1"/>
    <w:rsid w:val="00232511"/>
    <w:rsid w:val="00250CCF"/>
    <w:rsid w:val="00263AE9"/>
    <w:rsid w:val="0027079F"/>
    <w:rsid w:val="0027707D"/>
    <w:rsid w:val="0028059E"/>
    <w:rsid w:val="00281BBA"/>
    <w:rsid w:val="002A6FD3"/>
    <w:rsid w:val="002B56E7"/>
    <w:rsid w:val="002B7B0E"/>
    <w:rsid w:val="002C10B0"/>
    <w:rsid w:val="002C1551"/>
    <w:rsid w:val="002D1A4A"/>
    <w:rsid w:val="002E0166"/>
    <w:rsid w:val="002E24D7"/>
    <w:rsid w:val="002F0036"/>
    <w:rsid w:val="002F1A55"/>
    <w:rsid w:val="003110A8"/>
    <w:rsid w:val="00314B5D"/>
    <w:rsid w:val="00332195"/>
    <w:rsid w:val="00336EC5"/>
    <w:rsid w:val="00337989"/>
    <w:rsid w:val="00337EEC"/>
    <w:rsid w:val="00341563"/>
    <w:rsid w:val="003543A7"/>
    <w:rsid w:val="00361182"/>
    <w:rsid w:val="00367E82"/>
    <w:rsid w:val="00386623"/>
    <w:rsid w:val="00392059"/>
    <w:rsid w:val="003940C5"/>
    <w:rsid w:val="003C2B52"/>
    <w:rsid w:val="003F0924"/>
    <w:rsid w:val="003F2068"/>
    <w:rsid w:val="00400812"/>
    <w:rsid w:val="00406E8F"/>
    <w:rsid w:val="00413BDB"/>
    <w:rsid w:val="00413C29"/>
    <w:rsid w:val="00421351"/>
    <w:rsid w:val="00425F32"/>
    <w:rsid w:val="00427CC3"/>
    <w:rsid w:val="004321CC"/>
    <w:rsid w:val="004342E9"/>
    <w:rsid w:val="004560F3"/>
    <w:rsid w:val="004577BA"/>
    <w:rsid w:val="00466218"/>
    <w:rsid w:val="004737FE"/>
    <w:rsid w:val="00477DA9"/>
    <w:rsid w:val="004968FA"/>
    <w:rsid w:val="004A24AC"/>
    <w:rsid w:val="004D364F"/>
    <w:rsid w:val="004F0302"/>
    <w:rsid w:val="004F1428"/>
    <w:rsid w:val="004F6F38"/>
    <w:rsid w:val="0050264A"/>
    <w:rsid w:val="0051118E"/>
    <w:rsid w:val="0052330B"/>
    <w:rsid w:val="00526394"/>
    <w:rsid w:val="00537218"/>
    <w:rsid w:val="0054404F"/>
    <w:rsid w:val="00552EED"/>
    <w:rsid w:val="00566A54"/>
    <w:rsid w:val="0057322D"/>
    <w:rsid w:val="005D110E"/>
    <w:rsid w:val="00622CCB"/>
    <w:rsid w:val="00631443"/>
    <w:rsid w:val="00634D27"/>
    <w:rsid w:val="0065666A"/>
    <w:rsid w:val="00663E45"/>
    <w:rsid w:val="00681809"/>
    <w:rsid w:val="00690CC2"/>
    <w:rsid w:val="00697156"/>
    <w:rsid w:val="006A6442"/>
    <w:rsid w:val="006A79BB"/>
    <w:rsid w:val="006A7E18"/>
    <w:rsid w:val="006B4D6F"/>
    <w:rsid w:val="006B593A"/>
    <w:rsid w:val="006B6F84"/>
    <w:rsid w:val="006C01BF"/>
    <w:rsid w:val="006C30E7"/>
    <w:rsid w:val="006D29F4"/>
    <w:rsid w:val="006D74F2"/>
    <w:rsid w:val="006E4C64"/>
    <w:rsid w:val="006F5C1B"/>
    <w:rsid w:val="00710D24"/>
    <w:rsid w:val="00711BAF"/>
    <w:rsid w:val="007243B7"/>
    <w:rsid w:val="00724A46"/>
    <w:rsid w:val="007320A2"/>
    <w:rsid w:val="00733F15"/>
    <w:rsid w:val="00733FDA"/>
    <w:rsid w:val="00741306"/>
    <w:rsid w:val="00764AC9"/>
    <w:rsid w:val="00764D8C"/>
    <w:rsid w:val="007679C3"/>
    <w:rsid w:val="00793785"/>
    <w:rsid w:val="007B2B68"/>
    <w:rsid w:val="007C18BC"/>
    <w:rsid w:val="007D57B0"/>
    <w:rsid w:val="007E1C2A"/>
    <w:rsid w:val="007F51E9"/>
    <w:rsid w:val="007F5EB8"/>
    <w:rsid w:val="00806D11"/>
    <w:rsid w:val="0082100E"/>
    <w:rsid w:val="00845916"/>
    <w:rsid w:val="00847FA6"/>
    <w:rsid w:val="0085490D"/>
    <w:rsid w:val="00856A56"/>
    <w:rsid w:val="00863CF5"/>
    <w:rsid w:val="0089458C"/>
    <w:rsid w:val="008A0E0C"/>
    <w:rsid w:val="008A1C5A"/>
    <w:rsid w:val="008E4CA5"/>
    <w:rsid w:val="008E6A94"/>
    <w:rsid w:val="008F15F3"/>
    <w:rsid w:val="008F7B7C"/>
    <w:rsid w:val="009132C2"/>
    <w:rsid w:val="009222CB"/>
    <w:rsid w:val="00933EE4"/>
    <w:rsid w:val="00943A93"/>
    <w:rsid w:val="009567E7"/>
    <w:rsid w:val="00970927"/>
    <w:rsid w:val="00975269"/>
    <w:rsid w:val="00975ACC"/>
    <w:rsid w:val="00975FFE"/>
    <w:rsid w:val="00994B6D"/>
    <w:rsid w:val="009954B1"/>
    <w:rsid w:val="009A0372"/>
    <w:rsid w:val="009A0B85"/>
    <w:rsid w:val="009B3A27"/>
    <w:rsid w:val="00A34EBE"/>
    <w:rsid w:val="00A41401"/>
    <w:rsid w:val="00A41D9C"/>
    <w:rsid w:val="00A75DCF"/>
    <w:rsid w:val="00A8538D"/>
    <w:rsid w:val="00A87BA0"/>
    <w:rsid w:val="00AA2FE7"/>
    <w:rsid w:val="00AA6119"/>
    <w:rsid w:val="00AA6160"/>
    <w:rsid w:val="00AA702A"/>
    <w:rsid w:val="00AB26DE"/>
    <w:rsid w:val="00AB28D1"/>
    <w:rsid w:val="00AB486E"/>
    <w:rsid w:val="00AC3C1B"/>
    <w:rsid w:val="00AC724B"/>
    <w:rsid w:val="00B00DC9"/>
    <w:rsid w:val="00B0288F"/>
    <w:rsid w:val="00B12E5B"/>
    <w:rsid w:val="00B33357"/>
    <w:rsid w:val="00B41BDC"/>
    <w:rsid w:val="00B43D89"/>
    <w:rsid w:val="00B554FD"/>
    <w:rsid w:val="00B574E4"/>
    <w:rsid w:val="00B82A25"/>
    <w:rsid w:val="00B85FBF"/>
    <w:rsid w:val="00B95488"/>
    <w:rsid w:val="00B96591"/>
    <w:rsid w:val="00BA2090"/>
    <w:rsid w:val="00BA2A76"/>
    <w:rsid w:val="00BB3079"/>
    <w:rsid w:val="00BC2C02"/>
    <w:rsid w:val="00BD1DF5"/>
    <w:rsid w:val="00BE414A"/>
    <w:rsid w:val="00BF42D2"/>
    <w:rsid w:val="00C021B6"/>
    <w:rsid w:val="00C06535"/>
    <w:rsid w:val="00C15E44"/>
    <w:rsid w:val="00C228EB"/>
    <w:rsid w:val="00C323FE"/>
    <w:rsid w:val="00C55118"/>
    <w:rsid w:val="00C568B5"/>
    <w:rsid w:val="00C630F4"/>
    <w:rsid w:val="00C64C44"/>
    <w:rsid w:val="00C720D8"/>
    <w:rsid w:val="00C75D97"/>
    <w:rsid w:val="00C811E6"/>
    <w:rsid w:val="00C81C8C"/>
    <w:rsid w:val="00C91659"/>
    <w:rsid w:val="00CA3082"/>
    <w:rsid w:val="00CB50E8"/>
    <w:rsid w:val="00CD09CC"/>
    <w:rsid w:val="00CD29E8"/>
    <w:rsid w:val="00CD53FD"/>
    <w:rsid w:val="00D40AC1"/>
    <w:rsid w:val="00D507AF"/>
    <w:rsid w:val="00D50C64"/>
    <w:rsid w:val="00D776F5"/>
    <w:rsid w:val="00D85567"/>
    <w:rsid w:val="00D86E2E"/>
    <w:rsid w:val="00DA2E97"/>
    <w:rsid w:val="00DB1274"/>
    <w:rsid w:val="00DE068F"/>
    <w:rsid w:val="00DE6B1E"/>
    <w:rsid w:val="00E009C7"/>
    <w:rsid w:val="00E22285"/>
    <w:rsid w:val="00E239D4"/>
    <w:rsid w:val="00E50AEF"/>
    <w:rsid w:val="00E5618B"/>
    <w:rsid w:val="00E61F8E"/>
    <w:rsid w:val="00E64E57"/>
    <w:rsid w:val="00E66E97"/>
    <w:rsid w:val="00E72101"/>
    <w:rsid w:val="00E73083"/>
    <w:rsid w:val="00E82461"/>
    <w:rsid w:val="00E867DF"/>
    <w:rsid w:val="00E87254"/>
    <w:rsid w:val="00E94D03"/>
    <w:rsid w:val="00E94E78"/>
    <w:rsid w:val="00EA5F65"/>
    <w:rsid w:val="00EA6B2F"/>
    <w:rsid w:val="00EB5A10"/>
    <w:rsid w:val="00EB647C"/>
    <w:rsid w:val="00EC0EE9"/>
    <w:rsid w:val="00EC2B2E"/>
    <w:rsid w:val="00ED3706"/>
    <w:rsid w:val="00EE3088"/>
    <w:rsid w:val="00EE3BCD"/>
    <w:rsid w:val="00EF0638"/>
    <w:rsid w:val="00EF1A79"/>
    <w:rsid w:val="00F003E1"/>
    <w:rsid w:val="00F00613"/>
    <w:rsid w:val="00F03B90"/>
    <w:rsid w:val="00F07B00"/>
    <w:rsid w:val="00F53078"/>
    <w:rsid w:val="00F543E0"/>
    <w:rsid w:val="00F5481F"/>
    <w:rsid w:val="00F67395"/>
    <w:rsid w:val="00F734BE"/>
    <w:rsid w:val="00F840C1"/>
    <w:rsid w:val="00FA7146"/>
    <w:rsid w:val="00FC5272"/>
    <w:rsid w:val="00FC6347"/>
    <w:rsid w:val="00FD3D5D"/>
    <w:rsid w:val="00FD458D"/>
    <w:rsid w:val="00FF46BC"/>
    <w:rsid w:val="00FF7D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06D4D"/>
    <w:pPr>
      <w:spacing w:after="0" w:line="240" w:lineRule="auto"/>
      <w:jc w:val="both"/>
    </w:pPr>
    <w:rPr>
      <w:rFonts w:ascii="Times New Roman" w:hAnsi="Times New Roman" w:cs="Times New Roman"/>
      <w:sz w:val="24"/>
      <w:szCs w:val="24"/>
    </w:rPr>
  </w:style>
  <w:style w:type="paragraph" w:styleId="Naslov1">
    <w:name w:val="heading 1"/>
    <w:basedOn w:val="Navaden"/>
    <w:next w:val="Navaden"/>
    <w:link w:val="Naslov1Znak"/>
    <w:autoRedefine/>
    <w:uiPriority w:val="9"/>
    <w:qFormat/>
    <w:rsid w:val="0050264A"/>
    <w:pPr>
      <w:keepNext/>
      <w:keepLines/>
      <w:numPr>
        <w:numId w:val="1"/>
      </w:numPr>
      <w:spacing w:before="840" w:after="360"/>
      <w:jc w:val="left"/>
      <w:outlineLvl w:val="0"/>
    </w:pPr>
    <w:rPr>
      <w:rFonts w:eastAsiaTheme="majorEastAsia" w:cstheme="majorBidi"/>
      <w:b/>
      <w:bCs/>
      <w:sz w:val="32"/>
      <w:szCs w:val="28"/>
    </w:rPr>
  </w:style>
  <w:style w:type="paragraph" w:styleId="Naslov2">
    <w:name w:val="heading 2"/>
    <w:basedOn w:val="Navaden"/>
    <w:next w:val="Navaden"/>
    <w:link w:val="Naslov2Znak"/>
    <w:autoRedefine/>
    <w:uiPriority w:val="9"/>
    <w:unhideWhenUsed/>
    <w:qFormat/>
    <w:rsid w:val="007F5EB8"/>
    <w:pPr>
      <w:keepNext/>
      <w:keepLines/>
      <w:numPr>
        <w:ilvl w:val="1"/>
        <w:numId w:val="1"/>
      </w:numPr>
      <w:spacing w:before="440" w:after="240"/>
      <w:outlineLvl w:val="1"/>
    </w:pPr>
    <w:rPr>
      <w:rFonts w:eastAsiaTheme="majorEastAsia" w:cstheme="majorBidi"/>
      <w:b/>
      <w:bCs/>
      <w:sz w:val="28"/>
      <w:szCs w:val="26"/>
    </w:rPr>
  </w:style>
  <w:style w:type="paragraph" w:styleId="Naslov3">
    <w:name w:val="heading 3"/>
    <w:basedOn w:val="Navaden"/>
    <w:next w:val="Navaden"/>
    <w:link w:val="Naslov3Znak"/>
    <w:uiPriority w:val="9"/>
    <w:unhideWhenUsed/>
    <w:qFormat/>
    <w:rsid w:val="006D29F4"/>
    <w:pPr>
      <w:keepNext/>
      <w:keepLines/>
      <w:numPr>
        <w:ilvl w:val="2"/>
        <w:numId w:val="1"/>
      </w:numPr>
      <w:spacing w:before="320" w:after="120"/>
      <w:outlineLvl w:val="2"/>
    </w:pPr>
    <w:rPr>
      <w:rFonts w:asciiTheme="majorHAnsi" w:eastAsiaTheme="majorEastAsia" w:hAnsiTheme="majorHAnsi" w:cstheme="majorBidi"/>
      <w:b/>
      <w:bCs/>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0264A"/>
    <w:rPr>
      <w:rFonts w:ascii="Times New Roman" w:eastAsiaTheme="majorEastAsia" w:hAnsi="Times New Roman" w:cstheme="majorBidi"/>
      <w:b/>
      <w:bCs/>
      <w:sz w:val="32"/>
      <w:szCs w:val="28"/>
    </w:rPr>
  </w:style>
  <w:style w:type="character" w:customStyle="1" w:styleId="Naslov2Znak">
    <w:name w:val="Naslov 2 Znak"/>
    <w:basedOn w:val="Privzetapisavaodstavka"/>
    <w:link w:val="Naslov2"/>
    <w:uiPriority w:val="9"/>
    <w:rsid w:val="007F5EB8"/>
    <w:rPr>
      <w:rFonts w:ascii="Times New Roman" w:eastAsiaTheme="majorEastAsia" w:hAnsi="Times New Roman" w:cstheme="majorBidi"/>
      <w:b/>
      <w:bCs/>
      <w:sz w:val="28"/>
      <w:szCs w:val="26"/>
    </w:rPr>
  </w:style>
  <w:style w:type="character" w:customStyle="1" w:styleId="Naslov3Znak">
    <w:name w:val="Naslov 3 Znak"/>
    <w:basedOn w:val="Privzetapisavaodstavka"/>
    <w:link w:val="Naslov3"/>
    <w:uiPriority w:val="9"/>
    <w:rsid w:val="006D29F4"/>
    <w:rPr>
      <w:rFonts w:asciiTheme="majorHAnsi" w:eastAsiaTheme="majorEastAsia" w:hAnsiTheme="majorHAnsi" w:cstheme="majorBidi"/>
      <w:b/>
      <w:bCs/>
      <w:sz w:val="28"/>
      <w:szCs w:val="24"/>
    </w:rPr>
  </w:style>
  <w:style w:type="paragraph" w:styleId="NaslovTOC">
    <w:name w:val="TOC Heading"/>
    <w:basedOn w:val="Naslov1"/>
    <w:next w:val="Navaden"/>
    <w:uiPriority w:val="39"/>
    <w:unhideWhenUsed/>
    <w:qFormat/>
    <w:rsid w:val="00BF42D2"/>
    <w:pPr>
      <w:numPr>
        <w:numId w:val="0"/>
      </w:numPr>
      <w:spacing w:before="480" w:after="0" w:line="276" w:lineRule="auto"/>
      <w:outlineLvl w:val="9"/>
    </w:pPr>
    <w:rPr>
      <w:color w:val="365F91" w:themeColor="accent1" w:themeShade="BF"/>
      <w:sz w:val="28"/>
      <w:lang w:val="en-US" w:eastAsia="ja-JP"/>
    </w:rPr>
  </w:style>
  <w:style w:type="paragraph" w:styleId="Kazalovsebine1">
    <w:name w:val="toc 1"/>
    <w:basedOn w:val="Navaden"/>
    <w:next w:val="Navaden"/>
    <w:autoRedefine/>
    <w:uiPriority w:val="39"/>
    <w:unhideWhenUsed/>
    <w:rsid w:val="00BF42D2"/>
    <w:pPr>
      <w:spacing w:after="100"/>
    </w:pPr>
  </w:style>
  <w:style w:type="paragraph" w:styleId="Kazalovsebine2">
    <w:name w:val="toc 2"/>
    <w:basedOn w:val="Navaden"/>
    <w:next w:val="Navaden"/>
    <w:autoRedefine/>
    <w:uiPriority w:val="39"/>
    <w:unhideWhenUsed/>
    <w:rsid w:val="00BF42D2"/>
    <w:pPr>
      <w:spacing w:after="100"/>
      <w:ind w:left="240"/>
    </w:pPr>
  </w:style>
  <w:style w:type="paragraph" w:styleId="Kazalovsebine3">
    <w:name w:val="toc 3"/>
    <w:basedOn w:val="Navaden"/>
    <w:next w:val="Navaden"/>
    <w:autoRedefine/>
    <w:uiPriority w:val="39"/>
    <w:unhideWhenUsed/>
    <w:rsid w:val="00BF42D2"/>
    <w:pPr>
      <w:spacing w:after="100"/>
      <w:ind w:left="480"/>
    </w:pPr>
  </w:style>
  <w:style w:type="character" w:styleId="Hiperpovezava">
    <w:name w:val="Hyperlink"/>
    <w:basedOn w:val="Privzetapisavaodstavka"/>
    <w:uiPriority w:val="99"/>
    <w:unhideWhenUsed/>
    <w:rsid w:val="00BF42D2"/>
    <w:rPr>
      <w:color w:val="0000FF" w:themeColor="hyperlink"/>
      <w:u w:val="single"/>
    </w:rPr>
  </w:style>
  <w:style w:type="paragraph" w:styleId="Besedilooblaka">
    <w:name w:val="Balloon Text"/>
    <w:basedOn w:val="Navaden"/>
    <w:link w:val="BesedilooblakaZnak"/>
    <w:uiPriority w:val="99"/>
    <w:semiHidden/>
    <w:unhideWhenUsed/>
    <w:rsid w:val="00BF42D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F42D2"/>
    <w:rPr>
      <w:rFonts w:ascii="Tahoma" w:hAnsi="Tahoma" w:cs="Tahoma"/>
      <w:sz w:val="16"/>
      <w:szCs w:val="16"/>
    </w:rPr>
  </w:style>
  <w:style w:type="character" w:customStyle="1" w:styleId="apple-converted-space">
    <w:name w:val="apple-converted-space"/>
    <w:basedOn w:val="Privzetapisavaodstavka"/>
    <w:rsid w:val="000B61B3"/>
  </w:style>
  <w:style w:type="paragraph" w:customStyle="1" w:styleId="Standard">
    <w:name w:val="Standard"/>
    <w:rsid w:val="00115BA3"/>
    <w:pPr>
      <w:suppressAutoHyphens/>
      <w:autoSpaceDN w:val="0"/>
      <w:spacing w:after="0" w:line="240" w:lineRule="auto"/>
    </w:pPr>
    <w:rPr>
      <w:rFonts w:ascii="Times New Roman" w:eastAsia="SimSun" w:hAnsi="Times New Roman" w:cs="Mangal"/>
      <w:kern w:val="3"/>
      <w:sz w:val="24"/>
      <w:szCs w:val="24"/>
      <w:lang w:eastAsia="zh-CN" w:bidi="hi-IN"/>
    </w:rPr>
  </w:style>
  <w:style w:type="paragraph" w:styleId="Odstavekseznama">
    <w:name w:val="List Paragraph"/>
    <w:basedOn w:val="Navaden"/>
    <w:uiPriority w:val="34"/>
    <w:qFormat/>
    <w:rsid w:val="00EE3088"/>
    <w:pPr>
      <w:ind w:left="720"/>
      <w:contextualSpacing/>
    </w:pPr>
  </w:style>
  <w:style w:type="character" w:styleId="Krepko">
    <w:name w:val="Strong"/>
    <w:basedOn w:val="Privzetapisavaodstavka"/>
    <w:uiPriority w:val="22"/>
    <w:qFormat/>
    <w:rsid w:val="00DE068F"/>
    <w:rPr>
      <w:b/>
      <w:bCs/>
    </w:rPr>
  </w:style>
  <w:style w:type="paragraph" w:styleId="Glava">
    <w:name w:val="header"/>
    <w:basedOn w:val="Navaden"/>
    <w:link w:val="GlavaZnak"/>
    <w:uiPriority w:val="99"/>
    <w:unhideWhenUsed/>
    <w:rsid w:val="00337EEC"/>
    <w:pPr>
      <w:tabs>
        <w:tab w:val="center" w:pos="4536"/>
        <w:tab w:val="right" w:pos="9072"/>
      </w:tabs>
    </w:pPr>
  </w:style>
  <w:style w:type="character" w:customStyle="1" w:styleId="GlavaZnak">
    <w:name w:val="Glava Znak"/>
    <w:basedOn w:val="Privzetapisavaodstavka"/>
    <w:link w:val="Glava"/>
    <w:uiPriority w:val="99"/>
    <w:rsid w:val="00337EEC"/>
    <w:rPr>
      <w:rFonts w:cs="Times New Roman"/>
      <w:sz w:val="24"/>
      <w:szCs w:val="24"/>
    </w:rPr>
  </w:style>
  <w:style w:type="paragraph" w:styleId="Noga">
    <w:name w:val="footer"/>
    <w:basedOn w:val="Navaden"/>
    <w:link w:val="NogaZnak"/>
    <w:uiPriority w:val="99"/>
    <w:unhideWhenUsed/>
    <w:rsid w:val="00337EEC"/>
    <w:pPr>
      <w:tabs>
        <w:tab w:val="center" w:pos="4536"/>
        <w:tab w:val="right" w:pos="9072"/>
      </w:tabs>
    </w:pPr>
  </w:style>
  <w:style w:type="character" w:customStyle="1" w:styleId="NogaZnak">
    <w:name w:val="Noga Znak"/>
    <w:basedOn w:val="Privzetapisavaodstavka"/>
    <w:link w:val="Noga"/>
    <w:uiPriority w:val="99"/>
    <w:rsid w:val="00337EEC"/>
    <w:rPr>
      <w:rFonts w:cs="Times New Roman"/>
      <w:sz w:val="24"/>
      <w:szCs w:val="24"/>
    </w:rPr>
  </w:style>
  <w:style w:type="paragraph" w:styleId="Napis">
    <w:name w:val="caption"/>
    <w:basedOn w:val="Navaden"/>
    <w:next w:val="Navaden"/>
    <w:autoRedefine/>
    <w:uiPriority w:val="35"/>
    <w:unhideWhenUsed/>
    <w:qFormat/>
    <w:rsid w:val="00F07B00"/>
    <w:pPr>
      <w:spacing w:after="200"/>
      <w:jc w:val="center"/>
    </w:pPr>
    <w:rPr>
      <w:b/>
      <w:bCs/>
      <w:sz w:val="18"/>
      <w:szCs w:val="18"/>
    </w:rPr>
  </w:style>
  <w:style w:type="paragraph" w:styleId="Navadensplet">
    <w:name w:val="Normal (Web)"/>
    <w:basedOn w:val="Navaden"/>
    <w:uiPriority w:val="99"/>
    <w:semiHidden/>
    <w:unhideWhenUsed/>
    <w:rsid w:val="00697156"/>
    <w:pPr>
      <w:spacing w:before="100" w:beforeAutospacing="1" w:after="100" w:afterAutospacing="1"/>
      <w:jc w:val="left"/>
    </w:pPr>
    <w:rPr>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06D4D"/>
    <w:pPr>
      <w:spacing w:after="0" w:line="240" w:lineRule="auto"/>
      <w:jc w:val="both"/>
    </w:pPr>
    <w:rPr>
      <w:rFonts w:ascii="Times New Roman" w:hAnsi="Times New Roman" w:cs="Times New Roman"/>
      <w:sz w:val="24"/>
      <w:szCs w:val="24"/>
    </w:rPr>
  </w:style>
  <w:style w:type="paragraph" w:styleId="Naslov1">
    <w:name w:val="heading 1"/>
    <w:basedOn w:val="Navaden"/>
    <w:next w:val="Navaden"/>
    <w:link w:val="Naslov1Znak"/>
    <w:autoRedefine/>
    <w:uiPriority w:val="9"/>
    <w:qFormat/>
    <w:rsid w:val="0050264A"/>
    <w:pPr>
      <w:keepNext/>
      <w:keepLines/>
      <w:numPr>
        <w:numId w:val="1"/>
      </w:numPr>
      <w:spacing w:before="840" w:after="360"/>
      <w:jc w:val="left"/>
      <w:outlineLvl w:val="0"/>
    </w:pPr>
    <w:rPr>
      <w:rFonts w:eastAsiaTheme="majorEastAsia" w:cstheme="majorBidi"/>
      <w:b/>
      <w:bCs/>
      <w:sz w:val="32"/>
      <w:szCs w:val="28"/>
    </w:rPr>
  </w:style>
  <w:style w:type="paragraph" w:styleId="Naslov2">
    <w:name w:val="heading 2"/>
    <w:basedOn w:val="Navaden"/>
    <w:next w:val="Navaden"/>
    <w:link w:val="Naslov2Znak"/>
    <w:autoRedefine/>
    <w:uiPriority w:val="9"/>
    <w:unhideWhenUsed/>
    <w:qFormat/>
    <w:rsid w:val="007F5EB8"/>
    <w:pPr>
      <w:keepNext/>
      <w:keepLines/>
      <w:numPr>
        <w:ilvl w:val="1"/>
        <w:numId w:val="1"/>
      </w:numPr>
      <w:spacing w:before="440" w:after="240"/>
      <w:outlineLvl w:val="1"/>
    </w:pPr>
    <w:rPr>
      <w:rFonts w:eastAsiaTheme="majorEastAsia" w:cstheme="majorBidi"/>
      <w:b/>
      <w:bCs/>
      <w:sz w:val="28"/>
      <w:szCs w:val="26"/>
    </w:rPr>
  </w:style>
  <w:style w:type="paragraph" w:styleId="Naslov3">
    <w:name w:val="heading 3"/>
    <w:basedOn w:val="Navaden"/>
    <w:next w:val="Navaden"/>
    <w:link w:val="Naslov3Znak"/>
    <w:uiPriority w:val="9"/>
    <w:unhideWhenUsed/>
    <w:qFormat/>
    <w:rsid w:val="006D29F4"/>
    <w:pPr>
      <w:keepNext/>
      <w:keepLines/>
      <w:numPr>
        <w:ilvl w:val="2"/>
        <w:numId w:val="1"/>
      </w:numPr>
      <w:spacing w:before="320" w:after="120"/>
      <w:outlineLvl w:val="2"/>
    </w:pPr>
    <w:rPr>
      <w:rFonts w:asciiTheme="majorHAnsi" w:eastAsiaTheme="majorEastAsia" w:hAnsiTheme="majorHAnsi" w:cstheme="majorBidi"/>
      <w:b/>
      <w:bCs/>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0264A"/>
    <w:rPr>
      <w:rFonts w:ascii="Times New Roman" w:eastAsiaTheme="majorEastAsia" w:hAnsi="Times New Roman" w:cstheme="majorBidi"/>
      <w:b/>
      <w:bCs/>
      <w:sz w:val="32"/>
      <w:szCs w:val="28"/>
    </w:rPr>
  </w:style>
  <w:style w:type="character" w:customStyle="1" w:styleId="Naslov2Znak">
    <w:name w:val="Naslov 2 Znak"/>
    <w:basedOn w:val="Privzetapisavaodstavka"/>
    <w:link w:val="Naslov2"/>
    <w:uiPriority w:val="9"/>
    <w:rsid w:val="007F5EB8"/>
    <w:rPr>
      <w:rFonts w:ascii="Times New Roman" w:eastAsiaTheme="majorEastAsia" w:hAnsi="Times New Roman" w:cstheme="majorBidi"/>
      <w:b/>
      <w:bCs/>
      <w:sz w:val="28"/>
      <w:szCs w:val="26"/>
    </w:rPr>
  </w:style>
  <w:style w:type="character" w:customStyle="1" w:styleId="Naslov3Znak">
    <w:name w:val="Naslov 3 Znak"/>
    <w:basedOn w:val="Privzetapisavaodstavka"/>
    <w:link w:val="Naslov3"/>
    <w:uiPriority w:val="9"/>
    <w:rsid w:val="006D29F4"/>
    <w:rPr>
      <w:rFonts w:asciiTheme="majorHAnsi" w:eastAsiaTheme="majorEastAsia" w:hAnsiTheme="majorHAnsi" w:cstheme="majorBidi"/>
      <w:b/>
      <w:bCs/>
      <w:sz w:val="28"/>
      <w:szCs w:val="24"/>
    </w:rPr>
  </w:style>
  <w:style w:type="paragraph" w:styleId="NaslovTOC">
    <w:name w:val="TOC Heading"/>
    <w:basedOn w:val="Naslov1"/>
    <w:next w:val="Navaden"/>
    <w:uiPriority w:val="39"/>
    <w:unhideWhenUsed/>
    <w:qFormat/>
    <w:rsid w:val="00BF42D2"/>
    <w:pPr>
      <w:numPr>
        <w:numId w:val="0"/>
      </w:numPr>
      <w:spacing w:before="480" w:after="0" w:line="276" w:lineRule="auto"/>
      <w:outlineLvl w:val="9"/>
    </w:pPr>
    <w:rPr>
      <w:color w:val="365F91" w:themeColor="accent1" w:themeShade="BF"/>
      <w:sz w:val="28"/>
      <w:lang w:val="en-US" w:eastAsia="ja-JP"/>
    </w:rPr>
  </w:style>
  <w:style w:type="paragraph" w:styleId="Kazalovsebine1">
    <w:name w:val="toc 1"/>
    <w:basedOn w:val="Navaden"/>
    <w:next w:val="Navaden"/>
    <w:autoRedefine/>
    <w:uiPriority w:val="39"/>
    <w:unhideWhenUsed/>
    <w:rsid w:val="00BF42D2"/>
    <w:pPr>
      <w:spacing w:after="100"/>
    </w:pPr>
  </w:style>
  <w:style w:type="paragraph" w:styleId="Kazalovsebine2">
    <w:name w:val="toc 2"/>
    <w:basedOn w:val="Navaden"/>
    <w:next w:val="Navaden"/>
    <w:autoRedefine/>
    <w:uiPriority w:val="39"/>
    <w:unhideWhenUsed/>
    <w:rsid w:val="00BF42D2"/>
    <w:pPr>
      <w:spacing w:after="100"/>
      <w:ind w:left="240"/>
    </w:pPr>
  </w:style>
  <w:style w:type="paragraph" w:styleId="Kazalovsebine3">
    <w:name w:val="toc 3"/>
    <w:basedOn w:val="Navaden"/>
    <w:next w:val="Navaden"/>
    <w:autoRedefine/>
    <w:uiPriority w:val="39"/>
    <w:unhideWhenUsed/>
    <w:rsid w:val="00BF42D2"/>
    <w:pPr>
      <w:spacing w:after="100"/>
      <w:ind w:left="480"/>
    </w:pPr>
  </w:style>
  <w:style w:type="character" w:styleId="Hiperpovezava">
    <w:name w:val="Hyperlink"/>
    <w:basedOn w:val="Privzetapisavaodstavka"/>
    <w:uiPriority w:val="99"/>
    <w:unhideWhenUsed/>
    <w:rsid w:val="00BF42D2"/>
    <w:rPr>
      <w:color w:val="0000FF" w:themeColor="hyperlink"/>
      <w:u w:val="single"/>
    </w:rPr>
  </w:style>
  <w:style w:type="paragraph" w:styleId="Besedilooblaka">
    <w:name w:val="Balloon Text"/>
    <w:basedOn w:val="Navaden"/>
    <w:link w:val="BesedilooblakaZnak"/>
    <w:uiPriority w:val="99"/>
    <w:semiHidden/>
    <w:unhideWhenUsed/>
    <w:rsid w:val="00BF42D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F42D2"/>
    <w:rPr>
      <w:rFonts w:ascii="Tahoma" w:hAnsi="Tahoma" w:cs="Tahoma"/>
      <w:sz w:val="16"/>
      <w:szCs w:val="16"/>
    </w:rPr>
  </w:style>
  <w:style w:type="character" w:customStyle="1" w:styleId="apple-converted-space">
    <w:name w:val="apple-converted-space"/>
    <w:basedOn w:val="Privzetapisavaodstavka"/>
    <w:rsid w:val="000B61B3"/>
  </w:style>
  <w:style w:type="paragraph" w:customStyle="1" w:styleId="Standard">
    <w:name w:val="Standard"/>
    <w:rsid w:val="00115BA3"/>
    <w:pPr>
      <w:suppressAutoHyphens/>
      <w:autoSpaceDN w:val="0"/>
      <w:spacing w:after="0" w:line="240" w:lineRule="auto"/>
    </w:pPr>
    <w:rPr>
      <w:rFonts w:ascii="Times New Roman" w:eastAsia="SimSun" w:hAnsi="Times New Roman" w:cs="Mangal"/>
      <w:kern w:val="3"/>
      <w:sz w:val="24"/>
      <w:szCs w:val="24"/>
      <w:lang w:eastAsia="zh-CN" w:bidi="hi-IN"/>
    </w:rPr>
  </w:style>
  <w:style w:type="paragraph" w:styleId="Odstavekseznama">
    <w:name w:val="List Paragraph"/>
    <w:basedOn w:val="Navaden"/>
    <w:uiPriority w:val="34"/>
    <w:qFormat/>
    <w:rsid w:val="00EE3088"/>
    <w:pPr>
      <w:ind w:left="720"/>
      <w:contextualSpacing/>
    </w:pPr>
  </w:style>
  <w:style w:type="character" w:styleId="Krepko">
    <w:name w:val="Strong"/>
    <w:basedOn w:val="Privzetapisavaodstavka"/>
    <w:uiPriority w:val="22"/>
    <w:qFormat/>
    <w:rsid w:val="00DE068F"/>
    <w:rPr>
      <w:b/>
      <w:bCs/>
    </w:rPr>
  </w:style>
  <w:style w:type="paragraph" w:styleId="Glava">
    <w:name w:val="header"/>
    <w:basedOn w:val="Navaden"/>
    <w:link w:val="GlavaZnak"/>
    <w:uiPriority w:val="99"/>
    <w:unhideWhenUsed/>
    <w:rsid w:val="00337EEC"/>
    <w:pPr>
      <w:tabs>
        <w:tab w:val="center" w:pos="4536"/>
        <w:tab w:val="right" w:pos="9072"/>
      </w:tabs>
    </w:pPr>
  </w:style>
  <w:style w:type="character" w:customStyle="1" w:styleId="GlavaZnak">
    <w:name w:val="Glava Znak"/>
    <w:basedOn w:val="Privzetapisavaodstavka"/>
    <w:link w:val="Glava"/>
    <w:uiPriority w:val="99"/>
    <w:rsid w:val="00337EEC"/>
    <w:rPr>
      <w:rFonts w:cs="Times New Roman"/>
      <w:sz w:val="24"/>
      <w:szCs w:val="24"/>
    </w:rPr>
  </w:style>
  <w:style w:type="paragraph" w:styleId="Noga">
    <w:name w:val="footer"/>
    <w:basedOn w:val="Navaden"/>
    <w:link w:val="NogaZnak"/>
    <w:uiPriority w:val="99"/>
    <w:unhideWhenUsed/>
    <w:rsid w:val="00337EEC"/>
    <w:pPr>
      <w:tabs>
        <w:tab w:val="center" w:pos="4536"/>
        <w:tab w:val="right" w:pos="9072"/>
      </w:tabs>
    </w:pPr>
  </w:style>
  <w:style w:type="character" w:customStyle="1" w:styleId="NogaZnak">
    <w:name w:val="Noga Znak"/>
    <w:basedOn w:val="Privzetapisavaodstavka"/>
    <w:link w:val="Noga"/>
    <w:uiPriority w:val="99"/>
    <w:rsid w:val="00337EEC"/>
    <w:rPr>
      <w:rFonts w:cs="Times New Roman"/>
      <w:sz w:val="24"/>
      <w:szCs w:val="24"/>
    </w:rPr>
  </w:style>
  <w:style w:type="paragraph" w:styleId="Napis">
    <w:name w:val="caption"/>
    <w:basedOn w:val="Navaden"/>
    <w:next w:val="Navaden"/>
    <w:autoRedefine/>
    <w:uiPriority w:val="35"/>
    <w:unhideWhenUsed/>
    <w:qFormat/>
    <w:rsid w:val="00F07B00"/>
    <w:pPr>
      <w:spacing w:after="200"/>
      <w:jc w:val="center"/>
    </w:pPr>
    <w:rPr>
      <w:b/>
      <w:bCs/>
      <w:sz w:val="18"/>
      <w:szCs w:val="18"/>
    </w:rPr>
  </w:style>
  <w:style w:type="paragraph" w:styleId="Navadensplet">
    <w:name w:val="Normal (Web)"/>
    <w:basedOn w:val="Navaden"/>
    <w:uiPriority w:val="99"/>
    <w:semiHidden/>
    <w:unhideWhenUsed/>
    <w:rsid w:val="00697156"/>
    <w:pPr>
      <w:spacing w:before="100" w:beforeAutospacing="1" w:after="100" w:afterAutospacing="1"/>
      <w:jc w:val="left"/>
    </w:pPr>
    <w:rPr>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631">
      <w:bodyDiv w:val="1"/>
      <w:marLeft w:val="0"/>
      <w:marRight w:val="0"/>
      <w:marTop w:val="0"/>
      <w:marBottom w:val="0"/>
      <w:divBdr>
        <w:top w:val="none" w:sz="0" w:space="0" w:color="auto"/>
        <w:left w:val="none" w:sz="0" w:space="0" w:color="auto"/>
        <w:bottom w:val="none" w:sz="0" w:space="0" w:color="auto"/>
        <w:right w:val="none" w:sz="0" w:space="0" w:color="auto"/>
      </w:divBdr>
    </w:div>
    <w:div w:id="16664397">
      <w:bodyDiv w:val="1"/>
      <w:marLeft w:val="0"/>
      <w:marRight w:val="0"/>
      <w:marTop w:val="0"/>
      <w:marBottom w:val="0"/>
      <w:divBdr>
        <w:top w:val="none" w:sz="0" w:space="0" w:color="auto"/>
        <w:left w:val="none" w:sz="0" w:space="0" w:color="auto"/>
        <w:bottom w:val="none" w:sz="0" w:space="0" w:color="auto"/>
        <w:right w:val="none" w:sz="0" w:space="0" w:color="auto"/>
      </w:divBdr>
    </w:div>
    <w:div w:id="36321442">
      <w:bodyDiv w:val="1"/>
      <w:marLeft w:val="0"/>
      <w:marRight w:val="0"/>
      <w:marTop w:val="0"/>
      <w:marBottom w:val="0"/>
      <w:divBdr>
        <w:top w:val="none" w:sz="0" w:space="0" w:color="auto"/>
        <w:left w:val="none" w:sz="0" w:space="0" w:color="auto"/>
        <w:bottom w:val="none" w:sz="0" w:space="0" w:color="auto"/>
        <w:right w:val="none" w:sz="0" w:space="0" w:color="auto"/>
      </w:divBdr>
    </w:div>
    <w:div w:id="40055612">
      <w:bodyDiv w:val="1"/>
      <w:marLeft w:val="0"/>
      <w:marRight w:val="0"/>
      <w:marTop w:val="0"/>
      <w:marBottom w:val="0"/>
      <w:divBdr>
        <w:top w:val="none" w:sz="0" w:space="0" w:color="auto"/>
        <w:left w:val="none" w:sz="0" w:space="0" w:color="auto"/>
        <w:bottom w:val="none" w:sz="0" w:space="0" w:color="auto"/>
        <w:right w:val="none" w:sz="0" w:space="0" w:color="auto"/>
      </w:divBdr>
    </w:div>
    <w:div w:id="97995583">
      <w:bodyDiv w:val="1"/>
      <w:marLeft w:val="0"/>
      <w:marRight w:val="0"/>
      <w:marTop w:val="0"/>
      <w:marBottom w:val="0"/>
      <w:divBdr>
        <w:top w:val="none" w:sz="0" w:space="0" w:color="auto"/>
        <w:left w:val="none" w:sz="0" w:space="0" w:color="auto"/>
        <w:bottom w:val="none" w:sz="0" w:space="0" w:color="auto"/>
        <w:right w:val="none" w:sz="0" w:space="0" w:color="auto"/>
      </w:divBdr>
    </w:div>
    <w:div w:id="113448687">
      <w:bodyDiv w:val="1"/>
      <w:marLeft w:val="0"/>
      <w:marRight w:val="0"/>
      <w:marTop w:val="0"/>
      <w:marBottom w:val="0"/>
      <w:divBdr>
        <w:top w:val="none" w:sz="0" w:space="0" w:color="auto"/>
        <w:left w:val="none" w:sz="0" w:space="0" w:color="auto"/>
        <w:bottom w:val="none" w:sz="0" w:space="0" w:color="auto"/>
        <w:right w:val="none" w:sz="0" w:space="0" w:color="auto"/>
      </w:divBdr>
    </w:div>
    <w:div w:id="139078186">
      <w:bodyDiv w:val="1"/>
      <w:marLeft w:val="0"/>
      <w:marRight w:val="0"/>
      <w:marTop w:val="0"/>
      <w:marBottom w:val="0"/>
      <w:divBdr>
        <w:top w:val="none" w:sz="0" w:space="0" w:color="auto"/>
        <w:left w:val="none" w:sz="0" w:space="0" w:color="auto"/>
        <w:bottom w:val="none" w:sz="0" w:space="0" w:color="auto"/>
        <w:right w:val="none" w:sz="0" w:space="0" w:color="auto"/>
      </w:divBdr>
    </w:div>
    <w:div w:id="174541772">
      <w:bodyDiv w:val="1"/>
      <w:marLeft w:val="0"/>
      <w:marRight w:val="0"/>
      <w:marTop w:val="0"/>
      <w:marBottom w:val="0"/>
      <w:divBdr>
        <w:top w:val="none" w:sz="0" w:space="0" w:color="auto"/>
        <w:left w:val="none" w:sz="0" w:space="0" w:color="auto"/>
        <w:bottom w:val="none" w:sz="0" w:space="0" w:color="auto"/>
        <w:right w:val="none" w:sz="0" w:space="0" w:color="auto"/>
      </w:divBdr>
    </w:div>
    <w:div w:id="367336505">
      <w:bodyDiv w:val="1"/>
      <w:marLeft w:val="0"/>
      <w:marRight w:val="0"/>
      <w:marTop w:val="0"/>
      <w:marBottom w:val="0"/>
      <w:divBdr>
        <w:top w:val="none" w:sz="0" w:space="0" w:color="auto"/>
        <w:left w:val="none" w:sz="0" w:space="0" w:color="auto"/>
        <w:bottom w:val="none" w:sz="0" w:space="0" w:color="auto"/>
        <w:right w:val="none" w:sz="0" w:space="0" w:color="auto"/>
      </w:divBdr>
    </w:div>
    <w:div w:id="449589816">
      <w:bodyDiv w:val="1"/>
      <w:marLeft w:val="0"/>
      <w:marRight w:val="0"/>
      <w:marTop w:val="0"/>
      <w:marBottom w:val="0"/>
      <w:divBdr>
        <w:top w:val="none" w:sz="0" w:space="0" w:color="auto"/>
        <w:left w:val="none" w:sz="0" w:space="0" w:color="auto"/>
        <w:bottom w:val="none" w:sz="0" w:space="0" w:color="auto"/>
        <w:right w:val="none" w:sz="0" w:space="0" w:color="auto"/>
      </w:divBdr>
    </w:div>
    <w:div w:id="450326389">
      <w:bodyDiv w:val="1"/>
      <w:marLeft w:val="0"/>
      <w:marRight w:val="0"/>
      <w:marTop w:val="0"/>
      <w:marBottom w:val="0"/>
      <w:divBdr>
        <w:top w:val="none" w:sz="0" w:space="0" w:color="auto"/>
        <w:left w:val="none" w:sz="0" w:space="0" w:color="auto"/>
        <w:bottom w:val="none" w:sz="0" w:space="0" w:color="auto"/>
        <w:right w:val="none" w:sz="0" w:space="0" w:color="auto"/>
      </w:divBdr>
    </w:div>
    <w:div w:id="548803510">
      <w:bodyDiv w:val="1"/>
      <w:marLeft w:val="0"/>
      <w:marRight w:val="0"/>
      <w:marTop w:val="0"/>
      <w:marBottom w:val="0"/>
      <w:divBdr>
        <w:top w:val="none" w:sz="0" w:space="0" w:color="auto"/>
        <w:left w:val="none" w:sz="0" w:space="0" w:color="auto"/>
        <w:bottom w:val="none" w:sz="0" w:space="0" w:color="auto"/>
        <w:right w:val="none" w:sz="0" w:space="0" w:color="auto"/>
      </w:divBdr>
    </w:div>
    <w:div w:id="641957642">
      <w:bodyDiv w:val="1"/>
      <w:marLeft w:val="0"/>
      <w:marRight w:val="0"/>
      <w:marTop w:val="0"/>
      <w:marBottom w:val="0"/>
      <w:divBdr>
        <w:top w:val="none" w:sz="0" w:space="0" w:color="auto"/>
        <w:left w:val="none" w:sz="0" w:space="0" w:color="auto"/>
        <w:bottom w:val="none" w:sz="0" w:space="0" w:color="auto"/>
        <w:right w:val="none" w:sz="0" w:space="0" w:color="auto"/>
      </w:divBdr>
    </w:div>
    <w:div w:id="655770358">
      <w:bodyDiv w:val="1"/>
      <w:marLeft w:val="0"/>
      <w:marRight w:val="0"/>
      <w:marTop w:val="0"/>
      <w:marBottom w:val="0"/>
      <w:divBdr>
        <w:top w:val="none" w:sz="0" w:space="0" w:color="auto"/>
        <w:left w:val="none" w:sz="0" w:space="0" w:color="auto"/>
        <w:bottom w:val="none" w:sz="0" w:space="0" w:color="auto"/>
        <w:right w:val="none" w:sz="0" w:space="0" w:color="auto"/>
      </w:divBdr>
    </w:div>
    <w:div w:id="697002437">
      <w:bodyDiv w:val="1"/>
      <w:marLeft w:val="0"/>
      <w:marRight w:val="0"/>
      <w:marTop w:val="0"/>
      <w:marBottom w:val="0"/>
      <w:divBdr>
        <w:top w:val="none" w:sz="0" w:space="0" w:color="auto"/>
        <w:left w:val="none" w:sz="0" w:space="0" w:color="auto"/>
        <w:bottom w:val="none" w:sz="0" w:space="0" w:color="auto"/>
        <w:right w:val="none" w:sz="0" w:space="0" w:color="auto"/>
      </w:divBdr>
    </w:div>
    <w:div w:id="748700542">
      <w:bodyDiv w:val="1"/>
      <w:marLeft w:val="0"/>
      <w:marRight w:val="0"/>
      <w:marTop w:val="0"/>
      <w:marBottom w:val="0"/>
      <w:divBdr>
        <w:top w:val="none" w:sz="0" w:space="0" w:color="auto"/>
        <w:left w:val="none" w:sz="0" w:space="0" w:color="auto"/>
        <w:bottom w:val="none" w:sz="0" w:space="0" w:color="auto"/>
        <w:right w:val="none" w:sz="0" w:space="0" w:color="auto"/>
      </w:divBdr>
    </w:div>
    <w:div w:id="757486380">
      <w:bodyDiv w:val="1"/>
      <w:marLeft w:val="0"/>
      <w:marRight w:val="0"/>
      <w:marTop w:val="0"/>
      <w:marBottom w:val="0"/>
      <w:divBdr>
        <w:top w:val="none" w:sz="0" w:space="0" w:color="auto"/>
        <w:left w:val="none" w:sz="0" w:space="0" w:color="auto"/>
        <w:bottom w:val="none" w:sz="0" w:space="0" w:color="auto"/>
        <w:right w:val="none" w:sz="0" w:space="0" w:color="auto"/>
      </w:divBdr>
    </w:div>
    <w:div w:id="812793011">
      <w:bodyDiv w:val="1"/>
      <w:marLeft w:val="0"/>
      <w:marRight w:val="0"/>
      <w:marTop w:val="0"/>
      <w:marBottom w:val="0"/>
      <w:divBdr>
        <w:top w:val="none" w:sz="0" w:space="0" w:color="auto"/>
        <w:left w:val="none" w:sz="0" w:space="0" w:color="auto"/>
        <w:bottom w:val="none" w:sz="0" w:space="0" w:color="auto"/>
        <w:right w:val="none" w:sz="0" w:space="0" w:color="auto"/>
      </w:divBdr>
    </w:div>
    <w:div w:id="972447389">
      <w:bodyDiv w:val="1"/>
      <w:marLeft w:val="0"/>
      <w:marRight w:val="0"/>
      <w:marTop w:val="0"/>
      <w:marBottom w:val="0"/>
      <w:divBdr>
        <w:top w:val="none" w:sz="0" w:space="0" w:color="auto"/>
        <w:left w:val="none" w:sz="0" w:space="0" w:color="auto"/>
        <w:bottom w:val="none" w:sz="0" w:space="0" w:color="auto"/>
        <w:right w:val="none" w:sz="0" w:space="0" w:color="auto"/>
      </w:divBdr>
    </w:div>
    <w:div w:id="1111821066">
      <w:bodyDiv w:val="1"/>
      <w:marLeft w:val="0"/>
      <w:marRight w:val="0"/>
      <w:marTop w:val="0"/>
      <w:marBottom w:val="0"/>
      <w:divBdr>
        <w:top w:val="none" w:sz="0" w:space="0" w:color="auto"/>
        <w:left w:val="none" w:sz="0" w:space="0" w:color="auto"/>
        <w:bottom w:val="none" w:sz="0" w:space="0" w:color="auto"/>
        <w:right w:val="none" w:sz="0" w:space="0" w:color="auto"/>
      </w:divBdr>
    </w:div>
    <w:div w:id="1113940217">
      <w:bodyDiv w:val="1"/>
      <w:marLeft w:val="0"/>
      <w:marRight w:val="0"/>
      <w:marTop w:val="0"/>
      <w:marBottom w:val="0"/>
      <w:divBdr>
        <w:top w:val="none" w:sz="0" w:space="0" w:color="auto"/>
        <w:left w:val="none" w:sz="0" w:space="0" w:color="auto"/>
        <w:bottom w:val="none" w:sz="0" w:space="0" w:color="auto"/>
        <w:right w:val="none" w:sz="0" w:space="0" w:color="auto"/>
      </w:divBdr>
    </w:div>
    <w:div w:id="1322654887">
      <w:bodyDiv w:val="1"/>
      <w:marLeft w:val="0"/>
      <w:marRight w:val="0"/>
      <w:marTop w:val="0"/>
      <w:marBottom w:val="0"/>
      <w:divBdr>
        <w:top w:val="none" w:sz="0" w:space="0" w:color="auto"/>
        <w:left w:val="none" w:sz="0" w:space="0" w:color="auto"/>
        <w:bottom w:val="none" w:sz="0" w:space="0" w:color="auto"/>
        <w:right w:val="none" w:sz="0" w:space="0" w:color="auto"/>
      </w:divBdr>
    </w:div>
    <w:div w:id="1375957742">
      <w:bodyDiv w:val="1"/>
      <w:marLeft w:val="0"/>
      <w:marRight w:val="0"/>
      <w:marTop w:val="0"/>
      <w:marBottom w:val="0"/>
      <w:divBdr>
        <w:top w:val="none" w:sz="0" w:space="0" w:color="auto"/>
        <w:left w:val="none" w:sz="0" w:space="0" w:color="auto"/>
        <w:bottom w:val="none" w:sz="0" w:space="0" w:color="auto"/>
        <w:right w:val="none" w:sz="0" w:space="0" w:color="auto"/>
      </w:divBdr>
      <w:divsChild>
        <w:div w:id="760755396">
          <w:marLeft w:val="0"/>
          <w:marRight w:val="0"/>
          <w:marTop w:val="0"/>
          <w:marBottom w:val="300"/>
          <w:divBdr>
            <w:top w:val="none" w:sz="0" w:space="0" w:color="auto"/>
            <w:left w:val="none" w:sz="0" w:space="0" w:color="auto"/>
            <w:bottom w:val="none" w:sz="0" w:space="0" w:color="auto"/>
            <w:right w:val="none" w:sz="0" w:space="0" w:color="auto"/>
          </w:divBdr>
        </w:div>
        <w:div w:id="468786847">
          <w:marLeft w:val="0"/>
          <w:marRight w:val="0"/>
          <w:marTop w:val="0"/>
          <w:marBottom w:val="0"/>
          <w:divBdr>
            <w:top w:val="none" w:sz="0" w:space="0" w:color="auto"/>
            <w:left w:val="none" w:sz="0" w:space="0" w:color="auto"/>
            <w:bottom w:val="none" w:sz="0" w:space="0" w:color="auto"/>
            <w:right w:val="none" w:sz="0" w:space="0" w:color="auto"/>
          </w:divBdr>
          <w:divsChild>
            <w:div w:id="161244077">
              <w:marLeft w:val="0"/>
              <w:marRight w:val="0"/>
              <w:marTop w:val="0"/>
              <w:marBottom w:val="0"/>
              <w:divBdr>
                <w:top w:val="none" w:sz="0" w:space="0" w:color="auto"/>
                <w:left w:val="none" w:sz="0" w:space="0" w:color="auto"/>
                <w:bottom w:val="none" w:sz="0" w:space="0" w:color="auto"/>
                <w:right w:val="none" w:sz="0" w:space="0" w:color="auto"/>
              </w:divBdr>
              <w:divsChild>
                <w:div w:id="1733846391">
                  <w:marLeft w:val="0"/>
                  <w:marRight w:val="0"/>
                  <w:marTop w:val="0"/>
                  <w:marBottom w:val="300"/>
                  <w:divBdr>
                    <w:top w:val="none" w:sz="0" w:space="0" w:color="auto"/>
                    <w:left w:val="none" w:sz="0" w:space="0" w:color="auto"/>
                    <w:bottom w:val="none" w:sz="0" w:space="0" w:color="auto"/>
                    <w:right w:val="none" w:sz="0" w:space="0" w:color="auto"/>
                  </w:divBdr>
                </w:div>
                <w:div w:id="936209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90497428">
      <w:bodyDiv w:val="1"/>
      <w:marLeft w:val="0"/>
      <w:marRight w:val="0"/>
      <w:marTop w:val="0"/>
      <w:marBottom w:val="0"/>
      <w:divBdr>
        <w:top w:val="none" w:sz="0" w:space="0" w:color="auto"/>
        <w:left w:val="none" w:sz="0" w:space="0" w:color="auto"/>
        <w:bottom w:val="none" w:sz="0" w:space="0" w:color="auto"/>
        <w:right w:val="none" w:sz="0" w:space="0" w:color="auto"/>
      </w:divBdr>
    </w:div>
    <w:div w:id="1555965811">
      <w:bodyDiv w:val="1"/>
      <w:marLeft w:val="0"/>
      <w:marRight w:val="0"/>
      <w:marTop w:val="0"/>
      <w:marBottom w:val="0"/>
      <w:divBdr>
        <w:top w:val="none" w:sz="0" w:space="0" w:color="auto"/>
        <w:left w:val="none" w:sz="0" w:space="0" w:color="auto"/>
        <w:bottom w:val="none" w:sz="0" w:space="0" w:color="auto"/>
        <w:right w:val="none" w:sz="0" w:space="0" w:color="auto"/>
      </w:divBdr>
    </w:div>
    <w:div w:id="1601133969">
      <w:bodyDiv w:val="1"/>
      <w:marLeft w:val="0"/>
      <w:marRight w:val="0"/>
      <w:marTop w:val="0"/>
      <w:marBottom w:val="0"/>
      <w:divBdr>
        <w:top w:val="none" w:sz="0" w:space="0" w:color="auto"/>
        <w:left w:val="none" w:sz="0" w:space="0" w:color="auto"/>
        <w:bottom w:val="none" w:sz="0" w:space="0" w:color="auto"/>
        <w:right w:val="none" w:sz="0" w:space="0" w:color="auto"/>
      </w:divBdr>
    </w:div>
    <w:div w:id="1727337586">
      <w:bodyDiv w:val="1"/>
      <w:marLeft w:val="0"/>
      <w:marRight w:val="0"/>
      <w:marTop w:val="0"/>
      <w:marBottom w:val="0"/>
      <w:divBdr>
        <w:top w:val="none" w:sz="0" w:space="0" w:color="auto"/>
        <w:left w:val="none" w:sz="0" w:space="0" w:color="auto"/>
        <w:bottom w:val="none" w:sz="0" w:space="0" w:color="auto"/>
        <w:right w:val="none" w:sz="0" w:space="0" w:color="auto"/>
      </w:divBdr>
    </w:div>
    <w:div w:id="1764179165">
      <w:bodyDiv w:val="1"/>
      <w:marLeft w:val="0"/>
      <w:marRight w:val="0"/>
      <w:marTop w:val="0"/>
      <w:marBottom w:val="0"/>
      <w:divBdr>
        <w:top w:val="none" w:sz="0" w:space="0" w:color="auto"/>
        <w:left w:val="none" w:sz="0" w:space="0" w:color="auto"/>
        <w:bottom w:val="none" w:sz="0" w:space="0" w:color="auto"/>
        <w:right w:val="none" w:sz="0" w:space="0" w:color="auto"/>
      </w:divBdr>
    </w:div>
    <w:div w:id="1781752204">
      <w:bodyDiv w:val="1"/>
      <w:marLeft w:val="0"/>
      <w:marRight w:val="0"/>
      <w:marTop w:val="0"/>
      <w:marBottom w:val="0"/>
      <w:divBdr>
        <w:top w:val="none" w:sz="0" w:space="0" w:color="auto"/>
        <w:left w:val="none" w:sz="0" w:space="0" w:color="auto"/>
        <w:bottom w:val="none" w:sz="0" w:space="0" w:color="auto"/>
        <w:right w:val="none" w:sz="0" w:space="0" w:color="auto"/>
      </w:divBdr>
    </w:div>
    <w:div w:id="1862012384">
      <w:bodyDiv w:val="1"/>
      <w:marLeft w:val="0"/>
      <w:marRight w:val="0"/>
      <w:marTop w:val="0"/>
      <w:marBottom w:val="0"/>
      <w:divBdr>
        <w:top w:val="none" w:sz="0" w:space="0" w:color="auto"/>
        <w:left w:val="none" w:sz="0" w:space="0" w:color="auto"/>
        <w:bottom w:val="none" w:sz="0" w:space="0" w:color="auto"/>
        <w:right w:val="none" w:sz="0" w:space="0" w:color="auto"/>
      </w:divBdr>
    </w:div>
    <w:div w:id="1905792826">
      <w:bodyDiv w:val="1"/>
      <w:marLeft w:val="0"/>
      <w:marRight w:val="0"/>
      <w:marTop w:val="0"/>
      <w:marBottom w:val="0"/>
      <w:divBdr>
        <w:top w:val="none" w:sz="0" w:space="0" w:color="auto"/>
        <w:left w:val="none" w:sz="0" w:space="0" w:color="auto"/>
        <w:bottom w:val="none" w:sz="0" w:space="0" w:color="auto"/>
        <w:right w:val="none" w:sz="0" w:space="0" w:color="auto"/>
      </w:divBdr>
    </w:div>
    <w:div w:id="2053842475">
      <w:bodyDiv w:val="1"/>
      <w:marLeft w:val="0"/>
      <w:marRight w:val="0"/>
      <w:marTop w:val="0"/>
      <w:marBottom w:val="0"/>
      <w:divBdr>
        <w:top w:val="none" w:sz="0" w:space="0" w:color="auto"/>
        <w:left w:val="none" w:sz="0" w:space="0" w:color="auto"/>
        <w:bottom w:val="none" w:sz="0" w:space="0" w:color="auto"/>
        <w:right w:val="none" w:sz="0" w:space="0" w:color="auto"/>
      </w:divBdr>
    </w:div>
    <w:div w:id="2101098891">
      <w:bodyDiv w:val="1"/>
      <w:marLeft w:val="0"/>
      <w:marRight w:val="0"/>
      <w:marTop w:val="0"/>
      <w:marBottom w:val="0"/>
      <w:divBdr>
        <w:top w:val="none" w:sz="0" w:space="0" w:color="auto"/>
        <w:left w:val="none" w:sz="0" w:space="0" w:color="auto"/>
        <w:bottom w:val="none" w:sz="0" w:space="0" w:color="auto"/>
        <w:right w:val="none" w:sz="0" w:space="0" w:color="auto"/>
      </w:divBdr>
    </w:div>
    <w:div w:id="213675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Padna" TargetMode="External"/><Relationship Id="rId21" Type="http://schemas.openxmlformats.org/officeDocument/2006/relationships/hyperlink" Target="http://oljarna-hrvatin.si/" TargetMode="External"/><Relationship Id="rId42" Type="http://schemas.openxmlformats.org/officeDocument/2006/relationships/hyperlink" Target="http://okusno.je/clanek/domace/spoznajmo-tradicijo-istrske-kuhinje.html" TargetMode="External"/><Relationship Id="rId47" Type="http://schemas.openxmlformats.org/officeDocument/2006/relationships/hyperlink" Target="http://sl.wikipedia.org/wiki/Za%C4%8Dimbe" TargetMode="External"/><Relationship Id="rId63" Type="http://schemas.openxmlformats.org/officeDocument/2006/relationships/hyperlink" Target="http://sl.wikipedia.org/wiki/Cerkev_(zgradba)" TargetMode="External"/><Relationship Id="rId68" Type="http://schemas.openxmlformats.org/officeDocument/2006/relationships/hyperlink" Target="http://sl.wikipedia.org/wiki/Kuga" TargetMode="External"/><Relationship Id="rId84" Type="http://schemas.openxmlformats.org/officeDocument/2006/relationships/hyperlink" Target="http://sl.wikipedia.org/wiki/Izvir" TargetMode="External"/><Relationship Id="rId89" Type="http://schemas.openxmlformats.org/officeDocument/2006/relationships/hyperlink" Target="http://sl.wikipedia.org/wiki/Noga"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hyperlink" Target="http://www.portoroz.si/si/dozivetja/kulturne-znamenitosti/muzeji/tonina-hisa-etnoloska-zbirka-v-sv-petru" TargetMode="External"/><Relationship Id="rId107" Type="http://schemas.openxmlformats.org/officeDocument/2006/relationships/image" Target="media/image7.png"/><Relationship Id="rId11" Type="http://schemas.openxmlformats.org/officeDocument/2006/relationships/image" Target="media/image3.jpg"/><Relationship Id="rId24" Type="http://schemas.openxmlformats.org/officeDocument/2006/relationships/hyperlink" Target="http://www.oljcno-olje.com/index.php?option=com_content&amp;view=article&amp;id=51&amp;Itemid=66" TargetMode="External"/><Relationship Id="rId32" Type="http://schemas.openxmlformats.org/officeDocument/2006/relationships/hyperlink" Target="http://sl.wikipedia.org/wiki/Tonina_hi%C5%A1a" TargetMode="External"/><Relationship Id="rId37" Type="http://schemas.openxmlformats.org/officeDocument/2006/relationships/hyperlink" Target="http://www.slovenskenovice.si/lifestyle/okusi/priljubljena-istrska-kuhinja" TargetMode="External"/><Relationship Id="rId40" Type="http://schemas.openxmlformats.org/officeDocument/2006/relationships/footer" Target="footer1.xml"/><Relationship Id="rId45" Type="http://schemas.openxmlformats.org/officeDocument/2006/relationships/hyperlink" Target="http://sl.wikipedia.org/w/index.php?title=Vinski_kis&amp;action=edit&amp;redlink=1" TargetMode="External"/><Relationship Id="rId53" Type="http://schemas.openxmlformats.org/officeDocument/2006/relationships/hyperlink" Target="http://okusno.je/clanek/domace/spoznajmo-tradicijo-istrske-kuhinje.html" TargetMode="External"/><Relationship Id="rId58" Type="http://schemas.openxmlformats.org/officeDocument/2006/relationships/hyperlink" Target="http://sl.wikipedia.org/wiki/Ribolov" TargetMode="External"/><Relationship Id="rId66" Type="http://schemas.openxmlformats.org/officeDocument/2006/relationships/hyperlink" Target="http://sl.wikipedia.org/wiki/17._stoletje" TargetMode="External"/><Relationship Id="rId74" Type="http://schemas.openxmlformats.org/officeDocument/2006/relationships/hyperlink" Target="http://sl.wikipedia.org/wiki/1744" TargetMode="External"/><Relationship Id="rId79" Type="http://schemas.openxmlformats.org/officeDocument/2006/relationships/hyperlink" Target="http://sl.wikipedia.org/wiki/Nemci" TargetMode="External"/><Relationship Id="rId87" Type="http://schemas.openxmlformats.org/officeDocument/2006/relationships/hyperlink" Target="http://sl.wikipedia.org/wiki/Kamen" TargetMode="External"/><Relationship Id="rId102" Type="http://schemas.openxmlformats.org/officeDocument/2006/relationships/hyperlink" Target="http://sl.wikipedia.org/wiki/1918" TargetMode="External"/><Relationship Id="rId110"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l.wikipedia.org/w/index.php?title=Kropilnik&amp;action=edit&amp;redlink=1" TargetMode="External"/><Relationship Id="rId82" Type="http://schemas.openxmlformats.org/officeDocument/2006/relationships/hyperlink" Target="http://sl.wikipedia.org/w/index.php?title=Karbidovka&amp;action=edit&amp;redlink=1" TargetMode="External"/><Relationship Id="rId90" Type="http://schemas.openxmlformats.org/officeDocument/2006/relationships/hyperlink" Target="http://sl.wikipedia.org/wiki/Roka" TargetMode="External"/><Relationship Id="rId95" Type="http://schemas.openxmlformats.org/officeDocument/2006/relationships/hyperlink" Target="http://sl.wikipedia.org/w/index.php?title=Obi%C4%8Daj&amp;action=edit&amp;redlink=1" TargetMode="External"/><Relationship Id="rId19" Type="http://schemas.openxmlformats.org/officeDocument/2006/relationships/hyperlink" Target="http://www.aromaterapija.si/index.php?option=com_content&amp;view=article&amp;id=500&amp;catid=8" TargetMode="External"/><Relationship Id="rId14" Type="http://schemas.openxmlformats.org/officeDocument/2006/relationships/hyperlink" Target="http://www.taoljka.splet.arnes.si" TargetMode="External"/><Relationship Id="rId22" Type="http://schemas.openxmlformats.org/officeDocument/2006/relationships/hyperlink" Target="http://www.hisa-torkla.si/english/kontakt.htm" TargetMode="External"/><Relationship Id="rId27" Type="http://schemas.openxmlformats.org/officeDocument/2006/relationships/hyperlink" Target="http://sl.wikipedia.org/wiki/Korte" TargetMode="External"/><Relationship Id="rId30" Type="http://schemas.openxmlformats.org/officeDocument/2006/relationships/hyperlink" Target="http://sl.wikipedia.org/wiki/Sveti_Peter,_Piran" TargetMode="External"/><Relationship Id="rId35" Type="http://schemas.openxmlformats.org/officeDocument/2006/relationships/hyperlink" Target="http://www.slovenska-istra.si/index.php?lang=1&amp;id=32" TargetMode="External"/><Relationship Id="rId43" Type="http://schemas.openxmlformats.org/officeDocument/2006/relationships/hyperlink" Target="http://sl.wikipedia.org/wiki/Moka" TargetMode="External"/><Relationship Id="rId48" Type="http://schemas.openxmlformats.org/officeDocument/2006/relationships/hyperlink" Target="http://sl.wikipedia.org/wiki/%C4%8Cesen" TargetMode="External"/><Relationship Id="rId56" Type="http://schemas.openxmlformats.org/officeDocument/2006/relationships/hyperlink" Target="http://sl.wikipedia.org/wiki/Pust" TargetMode="External"/><Relationship Id="rId64" Type="http://schemas.openxmlformats.org/officeDocument/2006/relationships/hyperlink" Target="http://sl.wikipedia.org/w/index.php?title=Corografia_ecclesiastica_di_Giustinopoli&amp;action=edit&amp;redlink=1" TargetMode="External"/><Relationship Id="rId69" Type="http://schemas.openxmlformats.org/officeDocument/2006/relationships/hyperlink" Target="http://sl.wikipedia.org/w/index.php?title=Zavetnik&amp;action=edit&amp;redlink=1" TargetMode="External"/><Relationship Id="rId77" Type="http://schemas.openxmlformats.org/officeDocument/2006/relationships/hyperlink" Target="http://sl.wikipedia.org/wiki/Francozi" TargetMode="External"/><Relationship Id="rId100" Type="http://schemas.openxmlformats.org/officeDocument/2006/relationships/hyperlink" Target="http://sl.wikipedia.org/wiki/Cerkev_(zgradba)" TargetMode="External"/><Relationship Id="rId105" Type="http://schemas.openxmlformats.org/officeDocument/2006/relationships/image" Target="media/image5.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okusno.je/clanek/domace/spoznajmo-tradicijo-istrske-kuhinje.html" TargetMode="External"/><Relationship Id="rId72" Type="http://schemas.openxmlformats.org/officeDocument/2006/relationships/hyperlink" Target="http://sl.wikipedia.org/wiki/Kapelica" TargetMode="External"/><Relationship Id="rId80" Type="http://schemas.openxmlformats.org/officeDocument/2006/relationships/hyperlink" Target="http://sl.wikipedia.org/wiki/Druga_svetovna_vojna" TargetMode="External"/><Relationship Id="rId85" Type="http://schemas.openxmlformats.org/officeDocument/2006/relationships/hyperlink" Target="http://sl.wikipedia.org/" TargetMode="External"/><Relationship Id="rId93" Type="http://schemas.openxmlformats.org/officeDocument/2006/relationships/hyperlink" Target="http://sl.wikipedia.org/wiki/%C5%BDig" TargetMode="External"/><Relationship Id="rId98" Type="http://schemas.openxmlformats.org/officeDocument/2006/relationships/hyperlink" Target="http://sl.wikipedia.org/wiki/Franki" TargetMode="External"/><Relationship Id="rId3" Type="http://schemas.openxmlformats.org/officeDocument/2006/relationships/styles" Target="styles.xml"/><Relationship Id="rId12" Type="http://schemas.openxmlformats.org/officeDocument/2006/relationships/hyperlink" Target="mailto:taoljka@gmail.com" TargetMode="External"/><Relationship Id="rId17" Type="http://schemas.openxmlformats.org/officeDocument/2006/relationships/hyperlink" Target="http://www.wellneo.si/clanki-wellneo/eko-in-bio-zivljenjski-slog/uporaba-oljcnega-olja.htm" TargetMode="External"/><Relationship Id="rId25" Type="http://schemas.openxmlformats.org/officeDocument/2006/relationships/hyperlink" Target="http://oljarna-hrvatin.si" TargetMode="External"/><Relationship Id="rId33" Type="http://schemas.openxmlformats.org/officeDocument/2006/relationships/hyperlink" Target="http://www.portoroz.si/si/portoroz-in-piran/nasi-ljudje/legenda-o-oljki" TargetMode="External"/><Relationship Id="rId38" Type="http://schemas.openxmlformats.org/officeDocument/2006/relationships/hyperlink" Target="https://www.facebook.com/pages/Hi%C5%A1a-Torkla/110357325799218" TargetMode="External"/><Relationship Id="rId46" Type="http://schemas.openxmlformats.org/officeDocument/2006/relationships/hyperlink" Target="http://sl.wikipedia.org/wiki/Sol" TargetMode="External"/><Relationship Id="rId59" Type="http://schemas.openxmlformats.org/officeDocument/2006/relationships/hyperlink" Target="http://sl.wikipedia.org/w/index.php?title=Solinarstvo&amp;action=edit&amp;redlink=1" TargetMode="External"/><Relationship Id="rId67" Type="http://schemas.openxmlformats.org/officeDocument/2006/relationships/hyperlink" Target="http://sl.wikipedia.org/wiki/Hi%C5%A1a" TargetMode="External"/><Relationship Id="rId103" Type="http://schemas.openxmlformats.org/officeDocument/2006/relationships/hyperlink" Target="http://sl.wikipedia.org/wiki/Avstrija" TargetMode="External"/><Relationship Id="rId108" Type="http://schemas.openxmlformats.org/officeDocument/2006/relationships/image" Target="media/image8.png"/><Relationship Id="rId20" Type="http://schemas.openxmlformats.org/officeDocument/2006/relationships/hyperlink" Target="http://www2.arnes.si/~kppomm/frames/urnik_ton.htm" TargetMode="External"/><Relationship Id="rId41" Type="http://schemas.openxmlformats.org/officeDocument/2006/relationships/hyperlink" Target="http://sl.wikipedia.org/wiki/Rimljani" TargetMode="External"/><Relationship Id="rId54" Type="http://schemas.openxmlformats.org/officeDocument/2006/relationships/hyperlink" Target="http://sl.wikipedia.org/w/index.php?title=Trgatev&amp;action=edit&amp;redlink=1" TargetMode="External"/><Relationship Id="rId62" Type="http://schemas.openxmlformats.org/officeDocument/2006/relationships/hyperlink" Target="http://sl.wikipedia.org/wiki/9._stoletje" TargetMode="External"/><Relationship Id="rId70" Type="http://schemas.openxmlformats.org/officeDocument/2006/relationships/hyperlink" Target="http://sl.wikipedia.org/wiki/Patron" TargetMode="External"/><Relationship Id="rId75" Type="http://schemas.openxmlformats.org/officeDocument/2006/relationships/hyperlink" Target="http://sl.wikipedia.org/w/index.php?title=Kolonat&amp;action=edit&amp;redlink=1" TargetMode="External"/><Relationship Id="rId83" Type="http://schemas.openxmlformats.org/officeDocument/2006/relationships/hyperlink" Target="http://sl.wikipedia.org/wiki/Petrolejka" TargetMode="External"/><Relationship Id="rId88" Type="http://schemas.openxmlformats.org/officeDocument/2006/relationships/hyperlink" Target="http://sl.wikipedia.org/wiki/%C4%8Clovek" TargetMode="External"/><Relationship Id="rId91" Type="http://schemas.openxmlformats.org/officeDocument/2006/relationships/hyperlink" Target="http://sl.wikipedia.org/wiki/2" TargetMode="External"/><Relationship Id="rId96" Type="http://schemas.openxmlformats.org/officeDocument/2006/relationships/hyperlink" Target="http://sl.wikipedia.org/wiki/Rim"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bizi.si/NIKA-MEDVES-S-P/maticno-podjetje/" TargetMode="External"/><Relationship Id="rId28" Type="http://schemas.openxmlformats.org/officeDocument/2006/relationships/hyperlink" Target="http://sl.wikipedia.org/wiki/Krkav%C4%8De" TargetMode="External"/><Relationship Id="rId36" Type="http://schemas.openxmlformats.org/officeDocument/2006/relationships/hyperlink" Target="http://sl.wikipedia.org/wiki/Istrska_kuhinja" TargetMode="External"/><Relationship Id="rId49" Type="http://schemas.openxmlformats.org/officeDocument/2006/relationships/hyperlink" Target="http://sl.wikipedia.org/wiki/Peter%C5%A1ilj" TargetMode="External"/><Relationship Id="rId57" Type="http://schemas.openxmlformats.org/officeDocument/2006/relationships/hyperlink" Target="http://sl.wikipedia.org/wiki/Oljkarstvo" TargetMode="External"/><Relationship Id="rId106" Type="http://schemas.openxmlformats.org/officeDocument/2006/relationships/image" Target="media/image6.png"/><Relationship Id="rId10" Type="http://schemas.openxmlformats.org/officeDocument/2006/relationships/image" Target="media/image2.jpg"/><Relationship Id="rId31" Type="http://schemas.openxmlformats.org/officeDocument/2006/relationships/hyperlink" Target="http://www.regionalobala.si/novica/3676_sveti-peter-bdi-nad-piranskim-zalivom" TargetMode="External"/><Relationship Id="rId44" Type="http://schemas.openxmlformats.org/officeDocument/2006/relationships/hyperlink" Target="http://sl.wikipedia.org/w/index.php?title=Polenta&amp;action=edit&amp;redlink=1" TargetMode="External"/><Relationship Id="rId52" Type="http://schemas.openxmlformats.org/officeDocument/2006/relationships/hyperlink" Target="http://okusno.je/clanek/domace/spoznajmo-tradicijo-istrske-kuhinje.html" TargetMode="External"/><Relationship Id="rId60" Type="http://schemas.openxmlformats.org/officeDocument/2006/relationships/hyperlink" Target="http://sl.wikipedia.org/wiki/Marmor" TargetMode="External"/><Relationship Id="rId65" Type="http://schemas.openxmlformats.org/officeDocument/2006/relationships/hyperlink" Target="http://sl.wikipedia.org/wiki/Paolo_Naldini" TargetMode="External"/><Relationship Id="rId73" Type="http://schemas.openxmlformats.org/officeDocument/2006/relationships/hyperlink" Target="http://sl.wikipedia.org/wiki/%C5%BDupni%C5%A1%C4%8De" TargetMode="External"/><Relationship Id="rId78" Type="http://schemas.openxmlformats.org/officeDocument/2006/relationships/hyperlink" Target="http://sl.wikipedia.org/wiki/Ob%C4%8Dina_Izola" TargetMode="External"/><Relationship Id="rId81" Type="http://schemas.openxmlformats.org/officeDocument/2006/relationships/hyperlink" Target="http://sl.wikipedia.org/wiki/Oljenka" TargetMode="External"/><Relationship Id="rId86" Type="http://schemas.openxmlformats.org/officeDocument/2006/relationships/hyperlink" Target="http://sl.wikipedia.org/wiki/Glina" TargetMode="External"/><Relationship Id="rId94" Type="http://schemas.openxmlformats.org/officeDocument/2006/relationships/hyperlink" Target="http://sl.wikipedia.org/w/index.php?title=Zna%C4%8Daj&amp;action=edit&amp;redlink=1" TargetMode="External"/><Relationship Id="rId99" Type="http://schemas.openxmlformats.org/officeDocument/2006/relationships/hyperlink" Target="http://sl.wikipedia.org/w/index.php?title=13._stoletja&amp;action=edit&amp;redlink=1" TargetMode="External"/><Relationship Id="rId101" Type="http://schemas.openxmlformats.org/officeDocument/2006/relationships/hyperlink" Target="http://sl.wikipedia.org/wiki/1797"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taoljka.splet.arnes.si" TargetMode="External"/><Relationship Id="rId18" Type="http://schemas.openxmlformats.org/officeDocument/2006/relationships/hyperlink" Target="http://www.aromaterapija.si/index.php?option=com_content&amp;view=article&amp;id=501:60-nacinov-uporabe-oljcnega-olja-tudi-izven-kuhinje&amp;catid=8:blog&amp;Itemid=101" TargetMode="External"/><Relationship Id="rId39" Type="http://schemas.openxmlformats.org/officeDocument/2006/relationships/header" Target="header1.xml"/><Relationship Id="rId109" Type="http://schemas.openxmlformats.org/officeDocument/2006/relationships/header" Target="header2.xml"/><Relationship Id="rId34" Type="http://schemas.openxmlformats.org/officeDocument/2006/relationships/hyperlink" Target="http://www.primorske.si/Primorska/Istra/Zivi--spomini-na-Tono-in-njeno-kmecko-zivljenje.aspx" TargetMode="External"/><Relationship Id="rId50" Type="http://schemas.openxmlformats.org/officeDocument/2006/relationships/hyperlink" Target="http://sl.wikipedia.org/wiki/Timijan" TargetMode="External"/><Relationship Id="rId55" Type="http://schemas.openxmlformats.org/officeDocument/2006/relationships/hyperlink" Target="http://sl.wikipedia.org/w/index.php?title=Pobiranje_oljk&amp;action=edit&amp;redlink=1" TargetMode="External"/><Relationship Id="rId76" Type="http://schemas.openxmlformats.org/officeDocument/2006/relationships/hyperlink" Target="http://sl.wikipedia.org/wiki/Avstrijci" TargetMode="External"/><Relationship Id="rId97" Type="http://schemas.openxmlformats.org/officeDocument/2006/relationships/hyperlink" Target="http://sl.wikipedia.org/wiki/Pe%C4%8Dat" TargetMode="External"/><Relationship Id="rId104" Type="http://schemas.openxmlformats.org/officeDocument/2006/relationships/hyperlink" Target="http://www.wikipedia.org" TargetMode="External"/><Relationship Id="rId7" Type="http://schemas.openxmlformats.org/officeDocument/2006/relationships/footnotes" Target="footnotes.xml"/><Relationship Id="rId71" Type="http://schemas.openxmlformats.org/officeDocument/2006/relationships/hyperlink" Target="http://sl.wikipedia.org/wiki/Cerkev_(zgradba)" TargetMode="External"/><Relationship Id="rId92" Type="http://schemas.openxmlformats.org/officeDocument/2006/relationships/hyperlink" Target="http://sl.wikipedia.org/wiki/1._stolet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0AC4E-EEA1-493E-9CE7-74CD5CFFB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8167</Words>
  <Characters>46558</Characters>
  <Application>Microsoft Office Word</Application>
  <DocSecurity>0</DocSecurity>
  <Lines>387</Lines>
  <Paragraphs>109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ScoobyDoo</dc:creator>
  <cp:lastModifiedBy>Home</cp:lastModifiedBy>
  <cp:revision>2</cp:revision>
  <dcterms:created xsi:type="dcterms:W3CDTF">2015-01-09T08:59:00Z</dcterms:created>
  <dcterms:modified xsi:type="dcterms:W3CDTF">2015-01-09T08:59:00Z</dcterms:modified>
</cp:coreProperties>
</file>